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F572" w14:textId="77777777" w:rsidR="00814BF4" w:rsidRDefault="00814BF4" w:rsidP="00814BF4">
      <w:pPr>
        <w:pStyle w:val="2"/>
        <w:spacing w:line="560" w:lineRule="exact"/>
        <w:ind w:leftChars="0" w:left="960" w:hangingChars="300" w:hanging="960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</w:p>
    <w:p w14:paraId="6827E7EF" w14:textId="77777777" w:rsidR="00814BF4" w:rsidRDefault="00814BF4" w:rsidP="00814BF4">
      <w:pPr>
        <w:pStyle w:val="2"/>
        <w:spacing w:after="0" w:line="560" w:lineRule="exact"/>
        <w:ind w:leftChars="0" w:left="960" w:hangingChars="300" w:hanging="960"/>
        <w:rPr>
          <w:rFonts w:ascii="黑体" w:eastAsia="黑体" w:hAnsi="黑体" w:cs="黑体"/>
          <w:color w:val="000000" w:themeColor="text1"/>
          <w:szCs w:val="32"/>
        </w:rPr>
      </w:pPr>
    </w:p>
    <w:p w14:paraId="5DF9ADA4" w14:textId="77777777" w:rsidR="00814BF4" w:rsidRDefault="00814BF4" w:rsidP="00814B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2020年全省应急管理新闻宣传和安全生产月</w:t>
      </w:r>
    </w:p>
    <w:p w14:paraId="4E87430B" w14:textId="77777777" w:rsidR="00814BF4" w:rsidRDefault="00814BF4" w:rsidP="00814B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活动先进单位和先进个人名单</w:t>
      </w:r>
    </w:p>
    <w:p w14:paraId="3623EE5D" w14:textId="77777777" w:rsidR="00814BF4" w:rsidRDefault="00814BF4" w:rsidP="00814BF4">
      <w:pPr>
        <w:pStyle w:val="2"/>
        <w:spacing w:after="0" w:line="600" w:lineRule="exact"/>
        <w:ind w:leftChars="0" w:left="0" w:firstLine="640"/>
      </w:pPr>
    </w:p>
    <w:p w14:paraId="1B7C38CF" w14:textId="77777777" w:rsidR="00814BF4" w:rsidRDefault="00814BF4" w:rsidP="00814BF4">
      <w:pPr>
        <w:pStyle w:val="2"/>
        <w:spacing w:after="0"/>
        <w:ind w:leftChars="0" w:left="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一、2020年度应急管理新闻宣传和安全生产月活动先进单位（共32家）</w:t>
      </w:r>
    </w:p>
    <w:p w14:paraId="079C1A92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楷体" w:eastAsia="楷体" w:hAnsi="楷体" w:cs="楷体" w:hint="eastAsia"/>
          <w:szCs w:val="32"/>
        </w:rPr>
        <w:t>（一）省安委会成员单位（8家）</w:t>
      </w:r>
    </w:p>
    <w:p w14:paraId="0AB3FD74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省委宣传部、省教育厅、省自然资源厅、省妇联、省总工会、共青团陕西省委、省公安厅交警总队、省消防救援总队。</w:t>
      </w:r>
    </w:p>
    <w:p w14:paraId="360EF746" w14:textId="77777777" w:rsidR="00814BF4" w:rsidRDefault="00814BF4" w:rsidP="00814BF4">
      <w:pPr>
        <w:ind w:firstLineChars="200" w:firstLine="640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（二）市县应急管理部门（16家）</w:t>
      </w:r>
    </w:p>
    <w:p w14:paraId="773111BE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西安市应急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、宝鸡</w:t>
      </w:r>
      <w:r>
        <w:rPr>
          <w:rFonts w:ascii="仿宋" w:hAnsi="仿宋" w:cs="仿宋"/>
          <w:szCs w:val="32"/>
        </w:rPr>
        <w:t>市应急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、铜川</w:t>
      </w:r>
      <w:r>
        <w:rPr>
          <w:rFonts w:ascii="仿宋" w:hAnsi="仿宋" w:cs="仿宋"/>
          <w:szCs w:val="32"/>
        </w:rPr>
        <w:t>市应急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、渭南市应急管理局、榆林</w:t>
      </w:r>
      <w:r>
        <w:rPr>
          <w:rFonts w:ascii="仿宋" w:hAnsi="仿宋" w:cs="仿宋"/>
          <w:szCs w:val="32"/>
        </w:rPr>
        <w:t>市应急</w:t>
      </w:r>
      <w:r>
        <w:rPr>
          <w:rFonts w:ascii="仿宋" w:hAnsi="仿宋" w:cs="仿宋" w:hint="eastAsia"/>
          <w:szCs w:val="32"/>
        </w:rPr>
        <w:t>管理</w:t>
      </w:r>
      <w:r>
        <w:rPr>
          <w:rFonts w:ascii="仿宋" w:hAnsi="仿宋" w:cs="仿宋"/>
          <w:szCs w:val="32"/>
        </w:rPr>
        <w:t>局</w:t>
      </w:r>
      <w:r>
        <w:rPr>
          <w:rFonts w:ascii="仿宋" w:hAnsi="仿宋" w:cs="仿宋" w:hint="eastAsia"/>
          <w:szCs w:val="32"/>
        </w:rPr>
        <w:t>、西咸新区应急管理局、礼泉县应急管理局、耀州区应急管理局、岐山县应急管理局、临渭区应急管理局、南郑区应急管理局、杨陵区应急管理局、黄龙县应急管理局、定边县应急管理局、镇安县应急管理局、石泉县应急管理局。</w:t>
      </w:r>
    </w:p>
    <w:p w14:paraId="308293A5" w14:textId="77777777" w:rsidR="00814BF4" w:rsidRDefault="00814BF4" w:rsidP="00814BF4">
      <w:pPr>
        <w:ind w:firstLineChars="200" w:firstLine="640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（三）中省企业（5家）</w:t>
      </w:r>
    </w:p>
    <w:p w14:paraId="1C66F0E4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陕西煤业化工集团有限公司、陕西投资集团有限公司、陕西汽车控股集团有限公司、</w:t>
      </w:r>
      <w:proofErr w:type="gramStart"/>
      <w:r>
        <w:rPr>
          <w:rFonts w:ascii="仿宋" w:hAnsi="仿宋" w:cs="仿宋" w:hint="eastAsia"/>
          <w:szCs w:val="32"/>
        </w:rPr>
        <w:t>国网陕西省</w:t>
      </w:r>
      <w:proofErr w:type="gramEnd"/>
      <w:r>
        <w:rPr>
          <w:rFonts w:ascii="仿宋" w:hAnsi="仿宋" w:cs="仿宋" w:hint="eastAsia"/>
          <w:szCs w:val="32"/>
        </w:rPr>
        <w:t>电力公司、铜川凤</w:t>
      </w:r>
      <w:r>
        <w:rPr>
          <w:rFonts w:ascii="仿宋" w:hAnsi="仿宋" w:cs="仿宋" w:hint="eastAsia"/>
          <w:szCs w:val="32"/>
        </w:rPr>
        <w:lastRenderedPageBreak/>
        <w:t>凰建材有限公司。</w:t>
      </w:r>
    </w:p>
    <w:p w14:paraId="34342D66" w14:textId="77777777" w:rsidR="00814BF4" w:rsidRDefault="00814BF4" w:rsidP="00814BF4">
      <w:pPr>
        <w:ind w:firstLineChars="200" w:firstLine="640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（四）厅机关处室（3家）</w:t>
      </w:r>
    </w:p>
    <w:p w14:paraId="50BE8256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应急指挥中心、防汛抗旱处、煤矿安全监督管理处。</w:t>
      </w:r>
    </w:p>
    <w:p w14:paraId="379B06BE" w14:textId="77777777" w:rsidR="00814BF4" w:rsidRDefault="00814BF4" w:rsidP="00814BF4">
      <w:pPr>
        <w:pStyle w:val="2"/>
        <w:spacing w:after="0"/>
        <w:ind w:leftChars="0" w:left="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二、2020年度应急管理新闻宣传和安全生产月活动先进个人（共27人）</w:t>
      </w:r>
    </w:p>
    <w:p w14:paraId="515E7745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白光亮   省委宣传部宣教处处长</w:t>
      </w:r>
    </w:p>
    <w:p w14:paraId="30128083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崔亚利   省妇联宣传部四级调研员</w:t>
      </w:r>
    </w:p>
    <w:p w14:paraId="50D8F163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张  敏   省教育厅稳定办三级主任科员</w:t>
      </w:r>
    </w:p>
    <w:p w14:paraId="2DB14DF7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proofErr w:type="gramStart"/>
      <w:r>
        <w:rPr>
          <w:rFonts w:ascii="仿宋" w:hAnsi="仿宋" w:cs="仿宋" w:hint="eastAsia"/>
          <w:szCs w:val="32"/>
        </w:rPr>
        <w:t>戴慧阳</w:t>
      </w:r>
      <w:proofErr w:type="gramEnd"/>
      <w:r>
        <w:rPr>
          <w:rFonts w:ascii="仿宋" w:hAnsi="仿宋" w:cs="仿宋" w:hint="eastAsia"/>
          <w:szCs w:val="32"/>
        </w:rPr>
        <w:t xml:space="preserve">   省总工会权益保障部四级调研员</w:t>
      </w:r>
    </w:p>
    <w:p w14:paraId="0608BEE5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宋  瑶   省自然资源厅矿业管理处三级主任科员</w:t>
      </w:r>
    </w:p>
    <w:p w14:paraId="18901995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雷  泰   共青团陕西省委青年发展部四级主任科员</w:t>
      </w:r>
    </w:p>
    <w:p w14:paraId="6B321A0E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刘  远   省公安厅交警总队宣传法制处一级警长  </w:t>
      </w:r>
    </w:p>
    <w:p w14:paraId="7C1E7C60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任  雷   陕西省消防救援总队新闻宣传处一级助理员</w:t>
      </w:r>
    </w:p>
    <w:p w14:paraId="3896614B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张义林   省应急管理厅应急指挥中心三级调研员   </w:t>
      </w:r>
    </w:p>
    <w:p w14:paraId="7C1F3BCE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proofErr w:type="gramStart"/>
      <w:r>
        <w:rPr>
          <w:rFonts w:ascii="仿宋" w:hAnsi="仿宋" w:cs="仿宋" w:hint="eastAsia"/>
          <w:szCs w:val="32"/>
        </w:rPr>
        <w:t>刘胜利</w:t>
      </w:r>
      <w:proofErr w:type="gramEnd"/>
      <w:r>
        <w:rPr>
          <w:rFonts w:ascii="仿宋" w:hAnsi="仿宋" w:cs="仿宋" w:hint="eastAsia"/>
          <w:szCs w:val="32"/>
        </w:rPr>
        <w:t xml:space="preserve">   省应急管理厅煤矿安全监督管理处二级调研员</w:t>
      </w:r>
    </w:p>
    <w:p w14:paraId="55464B91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proofErr w:type="gramStart"/>
      <w:r>
        <w:rPr>
          <w:rFonts w:ascii="仿宋" w:hAnsi="仿宋" w:cs="仿宋" w:hint="eastAsia"/>
          <w:szCs w:val="32"/>
        </w:rPr>
        <w:t>管军武</w:t>
      </w:r>
      <w:proofErr w:type="gramEnd"/>
      <w:r>
        <w:rPr>
          <w:rFonts w:ascii="仿宋" w:hAnsi="仿宋" w:cs="仿宋" w:hint="eastAsia"/>
          <w:szCs w:val="32"/>
        </w:rPr>
        <w:t xml:space="preserve">   省应急管理厅防汛抗旱处一级主任科员</w:t>
      </w:r>
    </w:p>
    <w:p w14:paraId="04CDCBBA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黄  震   西安市应急管理局新闻宣传处四级主任科员</w:t>
      </w:r>
    </w:p>
    <w:p w14:paraId="660D4E13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张  涛   宝鸡市应急管理局办公室干事</w:t>
      </w:r>
    </w:p>
    <w:p w14:paraId="27790EE3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靳冬生   渭南市应急管理局党委委员、副局长</w:t>
      </w:r>
    </w:p>
    <w:p w14:paraId="6A3CE817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张小安   铜川市应急管理局</w:t>
      </w:r>
      <w:proofErr w:type="gramStart"/>
      <w:r>
        <w:rPr>
          <w:rFonts w:ascii="仿宋" w:hAnsi="仿宋" w:cs="仿宋" w:hint="eastAsia"/>
          <w:szCs w:val="32"/>
        </w:rPr>
        <w:t>宣教法规</w:t>
      </w:r>
      <w:proofErr w:type="gramEnd"/>
      <w:r>
        <w:rPr>
          <w:rFonts w:ascii="仿宋" w:hAnsi="仿宋" w:cs="仿宋" w:hint="eastAsia"/>
          <w:szCs w:val="32"/>
        </w:rPr>
        <w:t xml:space="preserve">科干部   </w:t>
      </w:r>
    </w:p>
    <w:p w14:paraId="3DA09B17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刘彦华   榆林市应急管理局宣传科科长</w:t>
      </w:r>
    </w:p>
    <w:p w14:paraId="556A87F0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lastRenderedPageBreak/>
        <w:t xml:space="preserve">于  波   </w:t>
      </w:r>
      <w:proofErr w:type="gramStart"/>
      <w:r>
        <w:rPr>
          <w:rFonts w:ascii="仿宋" w:hAnsi="仿宋" w:cs="仿宋" w:hint="eastAsia"/>
          <w:szCs w:val="32"/>
        </w:rPr>
        <w:t>国网陕西省</w:t>
      </w:r>
      <w:proofErr w:type="gramEnd"/>
      <w:r>
        <w:rPr>
          <w:rFonts w:ascii="仿宋" w:hAnsi="仿宋" w:cs="仿宋" w:hint="eastAsia"/>
          <w:szCs w:val="32"/>
        </w:rPr>
        <w:t>电力公司安监部应急处处长</w:t>
      </w:r>
    </w:p>
    <w:p w14:paraId="72EDE012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赵金生   </w:t>
      </w:r>
      <w:r>
        <w:rPr>
          <w:rFonts w:ascii="仿宋" w:hAnsi="仿宋" w:cs="仿宋" w:hint="eastAsia"/>
          <w:spacing w:val="-17"/>
          <w:szCs w:val="32"/>
        </w:rPr>
        <w:t>陕西汽车控股集团有限公司汽车总装配厂安技科科长</w:t>
      </w:r>
    </w:p>
    <w:p w14:paraId="2ABA033C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高利平   </w:t>
      </w:r>
      <w:r>
        <w:rPr>
          <w:rFonts w:ascii="仿宋" w:hAnsi="仿宋" w:cs="仿宋" w:hint="eastAsia"/>
          <w:spacing w:val="-17"/>
          <w:szCs w:val="32"/>
        </w:rPr>
        <w:t>陕西金泰氯碱化工有限公司（陕西投资集团）副总经理</w:t>
      </w:r>
    </w:p>
    <w:p w14:paraId="3D1ACF77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t>孙斌健</w:t>
      </w:r>
      <w:r>
        <w:rPr>
          <w:rFonts w:ascii="仿宋" w:hAnsi="仿宋" w:cs="仿宋" w:hint="eastAsia"/>
          <w:szCs w:val="32"/>
        </w:rPr>
        <w:t xml:space="preserve">   陕西煤业化工集团有限公司</w:t>
      </w:r>
      <w:r>
        <w:rPr>
          <w:rFonts w:ascii="仿宋" w:hAnsi="仿宋" w:cs="仿宋"/>
          <w:szCs w:val="32"/>
        </w:rPr>
        <w:t>安全监察部副总经理</w:t>
      </w:r>
    </w:p>
    <w:p w14:paraId="4895EAB0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高宗林   铜川凤凰建材有限公司办公室副主任</w:t>
      </w:r>
    </w:p>
    <w:p w14:paraId="3A592F57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徐  涛   中国应急管理报陕西记者站记者</w:t>
      </w:r>
    </w:p>
    <w:p w14:paraId="0A79E870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proofErr w:type="gramStart"/>
      <w:r>
        <w:rPr>
          <w:rFonts w:ascii="仿宋" w:hAnsi="仿宋" w:cs="仿宋" w:hint="eastAsia"/>
          <w:szCs w:val="32"/>
        </w:rPr>
        <w:t>雷魏添</w:t>
      </w:r>
      <w:proofErr w:type="gramEnd"/>
      <w:r>
        <w:rPr>
          <w:rFonts w:ascii="仿宋" w:hAnsi="仿宋" w:cs="仿宋" w:hint="eastAsia"/>
          <w:szCs w:val="32"/>
        </w:rPr>
        <w:t xml:space="preserve">   陕西日报记者</w:t>
      </w:r>
    </w:p>
    <w:p w14:paraId="01D6BD46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proofErr w:type="gramStart"/>
      <w:r>
        <w:rPr>
          <w:rFonts w:ascii="仿宋" w:hAnsi="仿宋" w:cs="仿宋" w:hint="eastAsia"/>
          <w:szCs w:val="32"/>
        </w:rPr>
        <w:t>戴丽英</w:t>
      </w:r>
      <w:proofErr w:type="gramEnd"/>
      <w:r>
        <w:rPr>
          <w:rFonts w:ascii="仿宋" w:hAnsi="仿宋" w:cs="仿宋" w:hint="eastAsia"/>
          <w:szCs w:val="32"/>
        </w:rPr>
        <w:t xml:space="preserve">   </w:t>
      </w:r>
      <w:r>
        <w:rPr>
          <w:rFonts w:ascii="仿宋" w:hAnsi="仿宋" w:cs="仿宋" w:hint="eastAsia"/>
          <w:spacing w:val="-20"/>
          <w:szCs w:val="32"/>
        </w:rPr>
        <w:t>陕西广电</w:t>
      </w:r>
      <w:proofErr w:type="gramStart"/>
      <w:r>
        <w:rPr>
          <w:rFonts w:ascii="仿宋" w:hAnsi="仿宋" w:cs="仿宋" w:hint="eastAsia"/>
          <w:spacing w:val="-20"/>
          <w:szCs w:val="32"/>
        </w:rPr>
        <w:t>融媒体</w:t>
      </w:r>
      <w:proofErr w:type="gramEnd"/>
      <w:r>
        <w:rPr>
          <w:rFonts w:ascii="仿宋" w:hAnsi="仿宋" w:cs="仿宋" w:hint="eastAsia"/>
          <w:spacing w:val="-20"/>
          <w:szCs w:val="32"/>
        </w:rPr>
        <w:t>集团（陕西广播电视台）创新中心副主任</w:t>
      </w:r>
    </w:p>
    <w:p w14:paraId="2627DCD4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汪  艳   新华网陕西频道编辑</w:t>
      </w:r>
    </w:p>
    <w:p w14:paraId="624F85E9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苏  茂   </w:t>
      </w:r>
      <w:proofErr w:type="gramStart"/>
      <w:r>
        <w:rPr>
          <w:rFonts w:ascii="仿宋" w:hAnsi="仿宋" w:cs="仿宋" w:hint="eastAsia"/>
          <w:szCs w:val="32"/>
        </w:rPr>
        <w:t>凤凰网</w:t>
      </w:r>
      <w:proofErr w:type="gramEnd"/>
      <w:r>
        <w:rPr>
          <w:rFonts w:ascii="仿宋" w:hAnsi="仿宋" w:cs="仿宋" w:hint="eastAsia"/>
          <w:szCs w:val="32"/>
        </w:rPr>
        <w:t>陕西频道主编</w:t>
      </w:r>
    </w:p>
    <w:p w14:paraId="1FD124C5" w14:textId="77777777" w:rsidR="00814BF4" w:rsidRDefault="00814BF4" w:rsidP="00814BF4">
      <w:pPr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李  冰   西部网政务</w:t>
      </w:r>
      <w:proofErr w:type="gramStart"/>
      <w:r>
        <w:rPr>
          <w:rFonts w:ascii="仿宋" w:hAnsi="仿宋" w:cs="仿宋" w:hint="eastAsia"/>
          <w:szCs w:val="32"/>
        </w:rPr>
        <w:t>融媒体</w:t>
      </w:r>
      <w:proofErr w:type="gramEnd"/>
      <w:r>
        <w:rPr>
          <w:rFonts w:ascii="仿宋" w:hAnsi="仿宋" w:cs="仿宋" w:hint="eastAsia"/>
          <w:szCs w:val="32"/>
        </w:rPr>
        <w:t>中心责任编辑  </w:t>
      </w:r>
    </w:p>
    <w:p w14:paraId="0D06A4A4" w14:textId="77777777" w:rsidR="00D9598F" w:rsidRPr="00814BF4" w:rsidRDefault="00D9598F"/>
    <w:sectPr w:rsidR="00D9598F" w:rsidRPr="0081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9D0FA" w14:textId="77777777" w:rsidR="00105FD4" w:rsidRDefault="00105FD4" w:rsidP="00814BF4">
      <w:r>
        <w:separator/>
      </w:r>
    </w:p>
  </w:endnote>
  <w:endnote w:type="continuationSeparator" w:id="0">
    <w:p w14:paraId="4FCDB6D7" w14:textId="77777777" w:rsidR="00105FD4" w:rsidRDefault="00105FD4" w:rsidP="0081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0CFDF" w14:textId="77777777" w:rsidR="00105FD4" w:rsidRDefault="00105FD4" w:rsidP="00814BF4">
      <w:r>
        <w:separator/>
      </w:r>
    </w:p>
  </w:footnote>
  <w:footnote w:type="continuationSeparator" w:id="0">
    <w:p w14:paraId="11A697AF" w14:textId="77777777" w:rsidR="00105FD4" w:rsidRDefault="00105FD4" w:rsidP="0081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87"/>
    <w:rsid w:val="00105FD4"/>
    <w:rsid w:val="00814BF4"/>
    <w:rsid w:val="00D9598F"/>
    <w:rsid w:val="00E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971E5-D713-4C62-8BDC-4622C864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14BF4"/>
    <w:pPr>
      <w:widowControl w:val="0"/>
      <w:jc w:val="both"/>
    </w:pPr>
    <w:rPr>
      <w:rFonts w:eastAsia="仿宋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1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14BF4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814BF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814BF4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814BF4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7"/>
    <w:uiPriority w:val="99"/>
    <w:semiHidden/>
    <w:rsid w:val="00814BF4"/>
    <w:rPr>
      <w:rFonts w:eastAsia="仿宋"/>
      <w:sz w:val="32"/>
      <w:szCs w:val="24"/>
    </w:rPr>
  </w:style>
  <w:style w:type="paragraph" w:styleId="2">
    <w:name w:val="Body Text First Indent 2"/>
    <w:basedOn w:val="a7"/>
    <w:link w:val="20"/>
    <w:qFormat/>
    <w:rsid w:val="00814BF4"/>
    <w:pPr>
      <w:ind w:firstLineChars="200" w:firstLine="420"/>
    </w:pPr>
    <w:rPr>
      <w:rFonts w:ascii="Calibri" w:hAnsi="Calibri" w:cs="Times New Roman"/>
    </w:rPr>
  </w:style>
  <w:style w:type="character" w:customStyle="1" w:styleId="20">
    <w:name w:val="正文文本首行缩进 2 字符"/>
    <w:basedOn w:val="a8"/>
    <w:link w:val="2"/>
    <w:rsid w:val="00814BF4"/>
    <w:rPr>
      <w:rFonts w:ascii="Calibri" w:eastAsia="仿宋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戴婧</dc:creator>
  <cp:keywords/>
  <dc:description/>
  <cp:lastModifiedBy>戴婧</cp:lastModifiedBy>
  <cp:revision>2</cp:revision>
  <dcterms:created xsi:type="dcterms:W3CDTF">2021-01-22T13:24:00Z</dcterms:created>
  <dcterms:modified xsi:type="dcterms:W3CDTF">2021-01-22T13:24:00Z</dcterms:modified>
</cp:coreProperties>
</file>