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BB" w:rsidRDefault="00CE72BB" w:rsidP="00CE72BB">
      <w:pPr>
        <w:rPr>
          <w:rFonts w:ascii="仿宋" w:hAnsi="仿宋" w:cs="仿宋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</w:rPr>
        <w:t>附件</w:t>
      </w:r>
    </w:p>
    <w:p w:rsidR="00CE72BB" w:rsidRDefault="00CE72BB" w:rsidP="00CE72BB">
      <w:pPr>
        <w:spacing w:line="3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:rsidR="00CE72BB" w:rsidRDefault="00CE72BB" w:rsidP="00CE72B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“百日行动”整治进展情况统计表</w:t>
      </w:r>
    </w:p>
    <w:bookmarkEnd w:id="0"/>
    <w:p w:rsidR="00CE72BB" w:rsidRDefault="00CE72BB" w:rsidP="00CE72BB">
      <w:pPr>
        <w:pStyle w:val="a0"/>
        <w:spacing w:line="300" w:lineRule="exact"/>
        <w:rPr>
          <w:rFonts w:hint="eastAsia"/>
          <w:color w:val="000000"/>
          <w:sz w:val="44"/>
          <w:szCs w:val="44"/>
        </w:rPr>
      </w:pPr>
    </w:p>
    <w:p w:rsidR="00CE72BB" w:rsidRDefault="00CE72BB" w:rsidP="00CE72BB">
      <w:pPr>
        <w:rPr>
          <w:rFonts w:ascii="仿宋" w:hAnsi="仿宋" w:cs="仿宋" w:hint="eastAsia"/>
          <w:color w:val="000000"/>
          <w:sz w:val="28"/>
          <w:szCs w:val="28"/>
        </w:rPr>
      </w:pPr>
      <w:r>
        <w:rPr>
          <w:rFonts w:ascii="仿宋" w:hAnsi="仿宋" w:cs="仿宋" w:hint="eastAsia"/>
          <w:color w:val="000000"/>
          <w:sz w:val="28"/>
          <w:szCs w:val="28"/>
        </w:rPr>
        <w:t xml:space="preserve">     市（区）                        填报日期:   年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612"/>
        <w:gridCol w:w="719"/>
        <w:gridCol w:w="3407"/>
        <w:gridCol w:w="1116"/>
      </w:tblGrid>
      <w:tr w:rsidR="00CE72BB" w:rsidTr="00B84715">
        <w:trPr>
          <w:trHeight w:val="957"/>
          <w:jc w:val="center"/>
        </w:trPr>
        <w:tc>
          <w:tcPr>
            <w:tcW w:w="846" w:type="dxa"/>
            <w:vMerge w:val="restart"/>
          </w:tcPr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  <w:p w:rsidR="00CE72BB" w:rsidRDefault="00CE72BB" w:rsidP="00B84715">
            <w:pPr>
              <w:pStyle w:val="a0"/>
              <w:rPr>
                <w:rFonts w:hint="eastAsia"/>
                <w:color w:val="000000"/>
              </w:rPr>
            </w:pPr>
          </w:p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企业自查情况</w:t>
            </w:r>
          </w:p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2612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经营环节排查隐患数量（个）</w:t>
            </w:r>
          </w:p>
        </w:tc>
        <w:tc>
          <w:tcPr>
            <w:tcW w:w="719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3407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经营环节隐患完成整改数量（个）</w:t>
            </w:r>
          </w:p>
        </w:tc>
        <w:tc>
          <w:tcPr>
            <w:tcW w:w="1116" w:type="dxa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CE72BB" w:rsidTr="00B84715">
        <w:trPr>
          <w:trHeight w:val="957"/>
          <w:jc w:val="center"/>
        </w:trPr>
        <w:tc>
          <w:tcPr>
            <w:tcW w:w="846" w:type="dxa"/>
            <w:vMerge/>
          </w:tcPr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2612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输送配送环节排查隐患数量（个）</w:t>
            </w:r>
          </w:p>
        </w:tc>
        <w:tc>
          <w:tcPr>
            <w:tcW w:w="719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3407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输送配送环节隐患完成整改数量（个）</w:t>
            </w:r>
          </w:p>
        </w:tc>
        <w:tc>
          <w:tcPr>
            <w:tcW w:w="1116" w:type="dxa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CE72BB" w:rsidTr="00B84715">
        <w:trPr>
          <w:trHeight w:val="957"/>
          <w:jc w:val="center"/>
        </w:trPr>
        <w:tc>
          <w:tcPr>
            <w:tcW w:w="846" w:type="dxa"/>
            <w:vMerge/>
          </w:tcPr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2612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使用环节排查隐患数量（个）</w:t>
            </w:r>
          </w:p>
        </w:tc>
        <w:tc>
          <w:tcPr>
            <w:tcW w:w="719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3407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使用环节隐患完成整改数量（个）</w:t>
            </w:r>
          </w:p>
        </w:tc>
        <w:tc>
          <w:tcPr>
            <w:tcW w:w="1116" w:type="dxa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CE72BB" w:rsidTr="00B84715">
        <w:trPr>
          <w:trHeight w:val="957"/>
          <w:jc w:val="center"/>
        </w:trPr>
        <w:tc>
          <w:tcPr>
            <w:tcW w:w="846" w:type="dxa"/>
            <w:vMerge/>
          </w:tcPr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2612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燃气企业的商业用户数量（户）</w:t>
            </w:r>
          </w:p>
        </w:tc>
        <w:tc>
          <w:tcPr>
            <w:tcW w:w="719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3407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燃气企业入户安检的商业用户数量（户）</w:t>
            </w:r>
          </w:p>
        </w:tc>
        <w:tc>
          <w:tcPr>
            <w:tcW w:w="1116" w:type="dxa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CE72BB" w:rsidTr="00B84715">
        <w:trPr>
          <w:trHeight w:val="957"/>
          <w:jc w:val="center"/>
        </w:trPr>
        <w:tc>
          <w:tcPr>
            <w:tcW w:w="846" w:type="dxa"/>
            <w:vMerge w:val="restart"/>
          </w:tcPr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  <w:p w:rsidR="00CE72BB" w:rsidRDefault="00CE72BB" w:rsidP="00B84715">
            <w:pPr>
              <w:pStyle w:val="a0"/>
              <w:rPr>
                <w:rFonts w:hint="eastAsia"/>
                <w:color w:val="000000"/>
              </w:rPr>
            </w:pPr>
          </w:p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执法处罚情况</w:t>
            </w:r>
          </w:p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2612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燃气安全执法检查次数（次）</w:t>
            </w:r>
          </w:p>
        </w:tc>
        <w:tc>
          <w:tcPr>
            <w:tcW w:w="719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3407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燃气安全执法检查处罚次数（次）</w:t>
            </w:r>
          </w:p>
        </w:tc>
        <w:tc>
          <w:tcPr>
            <w:tcW w:w="1116" w:type="dxa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CE72BB" w:rsidTr="00B84715">
        <w:trPr>
          <w:trHeight w:val="957"/>
          <w:jc w:val="center"/>
        </w:trPr>
        <w:tc>
          <w:tcPr>
            <w:tcW w:w="846" w:type="dxa"/>
            <w:vMerge/>
          </w:tcPr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2612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执法检查处罚金额（万元）</w:t>
            </w:r>
          </w:p>
        </w:tc>
        <w:tc>
          <w:tcPr>
            <w:tcW w:w="719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3407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吊销、取缔不符合市场准入条件燃气企业（家）</w:t>
            </w:r>
          </w:p>
        </w:tc>
        <w:tc>
          <w:tcPr>
            <w:tcW w:w="1116" w:type="dxa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CE72BB" w:rsidTr="00B84715">
        <w:trPr>
          <w:trHeight w:val="1423"/>
          <w:jc w:val="center"/>
        </w:trPr>
        <w:tc>
          <w:tcPr>
            <w:tcW w:w="846" w:type="dxa"/>
            <w:vMerge/>
          </w:tcPr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2612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查处餐饮经营场所使用不合格或不符合气源要求的燃气具（家）</w:t>
            </w:r>
          </w:p>
        </w:tc>
        <w:tc>
          <w:tcPr>
            <w:tcW w:w="719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3407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查处餐饮经营场所未安装燃气报警器（家）</w:t>
            </w:r>
          </w:p>
        </w:tc>
        <w:tc>
          <w:tcPr>
            <w:tcW w:w="1116" w:type="dxa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CE72BB" w:rsidTr="00B84715">
        <w:trPr>
          <w:trHeight w:val="957"/>
          <w:jc w:val="center"/>
        </w:trPr>
        <w:tc>
          <w:tcPr>
            <w:tcW w:w="846" w:type="dxa"/>
            <w:vMerge/>
          </w:tcPr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2612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查处不按规定加臭的企业（家）</w:t>
            </w:r>
          </w:p>
        </w:tc>
        <w:tc>
          <w:tcPr>
            <w:tcW w:w="719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3407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查处未制定燃气管道保护方案违规施工的施工企业（家）</w:t>
            </w:r>
          </w:p>
        </w:tc>
        <w:tc>
          <w:tcPr>
            <w:tcW w:w="1116" w:type="dxa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CE72BB" w:rsidTr="00B84715">
        <w:trPr>
          <w:trHeight w:val="957"/>
          <w:jc w:val="center"/>
        </w:trPr>
        <w:tc>
          <w:tcPr>
            <w:tcW w:w="846" w:type="dxa"/>
            <w:vMerge/>
          </w:tcPr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2612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打击违规供应非法气源的企业数量（家）</w:t>
            </w:r>
          </w:p>
        </w:tc>
        <w:tc>
          <w:tcPr>
            <w:tcW w:w="719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3407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查处生产销售伪劣燃气具和燃气报警器的金额（万元）</w:t>
            </w:r>
          </w:p>
        </w:tc>
        <w:tc>
          <w:tcPr>
            <w:tcW w:w="1116" w:type="dxa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CE72BB" w:rsidTr="00B84715">
        <w:trPr>
          <w:trHeight w:val="782"/>
          <w:jc w:val="center"/>
        </w:trPr>
        <w:tc>
          <w:tcPr>
            <w:tcW w:w="846" w:type="dxa"/>
            <w:vMerge w:val="restart"/>
            <w:vAlign w:val="center"/>
          </w:tcPr>
          <w:p w:rsidR="00CE72BB" w:rsidRDefault="00CE72BB" w:rsidP="00B84715">
            <w:pPr>
              <w:spacing w:line="360" w:lineRule="exact"/>
              <w:jc w:val="center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督促指导情况</w:t>
            </w:r>
          </w:p>
        </w:tc>
        <w:tc>
          <w:tcPr>
            <w:tcW w:w="2612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督导次数（次）</w:t>
            </w:r>
          </w:p>
        </w:tc>
        <w:tc>
          <w:tcPr>
            <w:tcW w:w="719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3407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通报次数（次）</w:t>
            </w:r>
          </w:p>
        </w:tc>
        <w:tc>
          <w:tcPr>
            <w:tcW w:w="1116" w:type="dxa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  <w:tr w:rsidR="00CE72BB" w:rsidTr="00B84715">
        <w:trPr>
          <w:trHeight w:val="678"/>
          <w:jc w:val="center"/>
        </w:trPr>
        <w:tc>
          <w:tcPr>
            <w:tcW w:w="846" w:type="dxa"/>
            <w:vMerge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2612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约谈次数（次）</w:t>
            </w:r>
          </w:p>
        </w:tc>
        <w:tc>
          <w:tcPr>
            <w:tcW w:w="719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  <w:tc>
          <w:tcPr>
            <w:tcW w:w="3407" w:type="dxa"/>
            <w:vAlign w:val="center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</w:rPr>
              <w:t>警示教育次数（次）</w:t>
            </w:r>
          </w:p>
        </w:tc>
        <w:tc>
          <w:tcPr>
            <w:tcW w:w="1116" w:type="dxa"/>
          </w:tcPr>
          <w:p w:rsidR="00CE72BB" w:rsidRDefault="00CE72BB" w:rsidP="00B84715">
            <w:pPr>
              <w:spacing w:line="360" w:lineRule="exact"/>
              <w:rPr>
                <w:rFonts w:ascii="仿宋" w:hAnsi="仿宋" w:cs="仿宋" w:hint="eastAsia"/>
                <w:color w:val="000000"/>
                <w:sz w:val="24"/>
              </w:rPr>
            </w:pPr>
          </w:p>
        </w:tc>
      </w:tr>
    </w:tbl>
    <w:p w:rsidR="00CE72BB" w:rsidRDefault="00CE72BB" w:rsidP="00CE72BB">
      <w:pPr>
        <w:spacing w:line="900" w:lineRule="exact"/>
        <w:rPr>
          <w:rFonts w:ascii="仿宋" w:hAnsi="仿宋" w:cs="仿宋" w:hint="eastAsia"/>
          <w:color w:val="000000"/>
          <w:sz w:val="30"/>
          <w:szCs w:val="30"/>
        </w:rPr>
        <w:sectPr w:rsidR="00CE72BB">
          <w:footerReference w:type="default" r:id="rId4"/>
          <w:pgSz w:w="11906" w:h="16838"/>
          <w:pgMar w:top="1701" w:right="1587" w:bottom="1587" w:left="1587" w:header="851" w:footer="964" w:gutter="0"/>
          <w:pgNumType w:fmt="numberInDash"/>
          <w:cols w:space="720"/>
          <w:docGrid w:type="linesAndChars" w:linePitch="615" w:charSpace="-1668"/>
        </w:sectPr>
      </w:pPr>
    </w:p>
    <w:p w:rsidR="00F44E05" w:rsidRPr="00CE72BB" w:rsidRDefault="00F44E05"/>
    <w:sectPr w:rsidR="00F44E05" w:rsidRPr="00CE7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E72BB">
    <w:pPr>
      <w:pStyle w:val="a4"/>
    </w:pPr>
    <w:r>
      <w:rPr>
        <w:rFonts w:eastAsia="宋体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E72BB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" filled="f" stroked="f">
              <v:textbox style="mso-fit-shape-to-text:t" inset="0,0,0,0">
                <w:txbxContent>
                  <w:p w:rsidR="00000000" w:rsidRDefault="00CE72BB">
                    <w:pPr>
                      <w:pStyle w:val="a4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BB"/>
    <w:rsid w:val="0006080E"/>
    <w:rsid w:val="00135FEE"/>
    <w:rsid w:val="00281A91"/>
    <w:rsid w:val="002E7A1D"/>
    <w:rsid w:val="00396F1F"/>
    <w:rsid w:val="003F12B8"/>
    <w:rsid w:val="00401257"/>
    <w:rsid w:val="004166D1"/>
    <w:rsid w:val="00567073"/>
    <w:rsid w:val="0066072A"/>
    <w:rsid w:val="00683160"/>
    <w:rsid w:val="00722370"/>
    <w:rsid w:val="007B03CF"/>
    <w:rsid w:val="009B6F7C"/>
    <w:rsid w:val="00A86BCF"/>
    <w:rsid w:val="00B65271"/>
    <w:rsid w:val="00B96A6E"/>
    <w:rsid w:val="00C14B58"/>
    <w:rsid w:val="00C6524D"/>
    <w:rsid w:val="00CE72BB"/>
    <w:rsid w:val="00D05D30"/>
    <w:rsid w:val="00D50640"/>
    <w:rsid w:val="00E75843"/>
    <w:rsid w:val="00F4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CFF6F8-23CA-45AA-B51C-33956612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E72BB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qFormat/>
    <w:rsid w:val="00CE72B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rsid w:val="00CE72BB"/>
    <w:rPr>
      <w:rFonts w:ascii="Calibri" w:eastAsia="仿宋" w:hAnsi="Calibri" w:cs="Times New Roman"/>
      <w:sz w:val="18"/>
      <w:szCs w:val="24"/>
    </w:rPr>
  </w:style>
  <w:style w:type="paragraph" w:styleId="a0">
    <w:name w:val="Body Text"/>
    <w:basedOn w:val="a"/>
    <w:next w:val="a"/>
    <w:link w:val="Char0"/>
    <w:qFormat/>
    <w:rsid w:val="00CE72BB"/>
    <w:rPr>
      <w:rFonts w:cs="宋体"/>
      <w:sz w:val="30"/>
    </w:rPr>
  </w:style>
  <w:style w:type="character" w:customStyle="1" w:styleId="Char0">
    <w:name w:val="正文文本 Char"/>
    <w:basedOn w:val="a1"/>
    <w:link w:val="a0"/>
    <w:rsid w:val="00CE72BB"/>
    <w:rPr>
      <w:rFonts w:ascii="Calibri" w:eastAsia="仿宋" w:hAnsi="Calibri" w:cs="宋体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431</Characters>
  <Application>Microsoft Office Word</Application>
  <DocSecurity>0</DocSecurity>
  <Lines>3</Lines>
  <Paragraphs>1</Paragraphs>
  <ScaleCrop>false</ScaleCrop>
  <Company>MS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2022-07-25T08:29:00Z</dcterms:created>
  <dcterms:modified xsi:type="dcterms:W3CDTF">2022-07-25T08:30:00Z</dcterms:modified>
</cp:coreProperties>
</file>