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napToGrid/>
        <w:spacing w:before="0" w:beforeAutospacing="0" w:after="0" w:afterAutospacing="0" w:line="600" w:lineRule="exact"/>
        <w:ind w:right="0" w:firstLine="0"/>
        <w:jc w:val="both"/>
        <w:textAlignment w:val="baseline"/>
        <w:rPr>
          <w:rFonts w:ascii="黑体" w:eastAsia="黑体" w:cs="黑体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napToGrid/>
        <w:spacing w:before="0" w:beforeAutospacing="0" w:after="0" w:afterAutospacing="0" w:line="600" w:lineRule="exact"/>
        <w:ind w:right="0" w:firstLine="0"/>
        <w:jc w:val="both"/>
        <w:textAlignment w:val="baseline"/>
        <w:rPr>
          <w:rFonts w:hint="eastAsia" w:ascii="仿宋" w:eastAsia="仿宋" w:cs="仿宋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i w:val="0"/>
          <w:caps w:val="0"/>
          <w:smallCaps w:val="0"/>
          <w:color w:val="000000"/>
          <w:spacing w:val="0"/>
          <w:w w:val="100"/>
          <w:kern w:val="0"/>
          <w:sz w:val="44"/>
          <w:szCs w:val="44"/>
          <w:shd w:val="clear" w:color="auto" w:fill="FFFFFF"/>
          <w:lang w:val="en-US" w:eastAsia="zh-CN"/>
        </w:rPr>
        <w:t>工贸重点企业安全生产专项整治工作联系表</w:t>
      </w:r>
    </w:p>
    <w:p>
      <w:pPr>
        <w:spacing w:line="2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20" w:lineRule="exact"/>
        <w:ind w:firstLine="0"/>
        <w:rPr>
          <w:rFonts w:hint="eastAsia" w:asci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color w:val="000000"/>
          <w:sz w:val="28"/>
          <w:szCs w:val="28"/>
        </w:rPr>
        <w:t xml:space="preserve">填报单位：                     </w:t>
      </w:r>
      <w:r>
        <w:rPr>
          <w:rFonts w:hint="eastAsia" w:ascii="宋体" w:eastAsia="宋体" w:cs="宋体"/>
          <w:color w:val="000000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eastAsia="宋体" w:cs="宋体"/>
          <w:color w:val="000000"/>
          <w:sz w:val="28"/>
          <w:szCs w:val="28"/>
        </w:rPr>
        <w:t xml:space="preserve">   </w:t>
      </w:r>
      <w:r>
        <w:rPr>
          <w:rFonts w:hint="eastAsia" w:ascii="宋体" w:eastAsia="宋体" w:cs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eastAsia="宋体" w:cs="宋体"/>
          <w:color w:val="000000"/>
          <w:sz w:val="28"/>
          <w:szCs w:val="28"/>
        </w:rPr>
        <w:t>填报时间：</w:t>
      </w:r>
      <w:r>
        <w:rPr>
          <w:rFonts w:hint="eastAsia" w:asci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13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316"/>
        <w:gridCol w:w="2151"/>
        <w:gridCol w:w="1578"/>
        <w:gridCol w:w="1801"/>
        <w:gridCol w:w="2124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2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负责人</w:t>
            </w:r>
            <w:bookmarkStart w:id="0" w:name="_GoBack"/>
            <w:bookmarkEnd w:id="0"/>
          </w:p>
        </w:tc>
        <w:tc>
          <w:tcPr>
            <w:tcW w:w="7650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65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446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78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607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657" w:type="dxa"/>
            <w:vMerge w:val="continue"/>
            <w:noWrap/>
            <w:vAlign w:val="center"/>
          </w:tcPr>
          <w:p/>
        </w:tc>
        <w:tc>
          <w:tcPr>
            <w:tcW w:w="2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 xml:space="preserve">手 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座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 xml:space="preserve"> 机</w:t>
            </w:r>
          </w:p>
        </w:tc>
        <w:tc>
          <w:tcPr>
            <w:tcW w:w="1578" w:type="dxa"/>
            <w:vMerge w:val="continue"/>
            <w:noWrap/>
            <w:vAlign w:val="center"/>
          </w:tcPr>
          <w:p/>
        </w:tc>
        <w:tc>
          <w:tcPr>
            <w:tcW w:w="180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 xml:space="preserve">手 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 xml:space="preserve">座 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4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传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6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2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51" w:type="dxa"/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80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7" w:type="dxa"/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57" w:type="dxa"/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16" w:type="dxa"/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51" w:type="dxa"/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0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24" w:type="dxa"/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47" w:type="dxa"/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GVhOTQ5ZjFhODQ1NTdlZDk3ZDIxNDlmNjdiMDQifQ=="/>
  </w:docVars>
  <w:rsids>
    <w:rsidRoot w:val="00000000"/>
    <w:rsid w:val="32FD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2022-12-28T03:08:36Z</dcterms:created>
  <dc:creator>许颖</dc:creator>
  <cp:lastModifiedBy>许颖</cp:lastModifiedBy>
  <dcterms:modified xsi:type="dcterms:W3CDTF">2022-12-28T03:08:48Z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CA2EB858ED504DE8A5E3C02E07F87E3B</vt:lpwstr>
  </property>
</Properties>
</file>