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BFD" w:rsidRDefault="004E7BFD" w:rsidP="004E7BFD">
      <w:pPr>
        <w:spacing w:line="560" w:lineRule="exact"/>
        <w:rPr>
          <w:rFonts w:ascii="黑体" w:eastAsia="黑体" w:hAnsi="黑体" w:cs="宋体"/>
          <w:color w:val="000000"/>
          <w:szCs w:val="32"/>
        </w:rPr>
      </w:pPr>
      <w:r>
        <w:rPr>
          <w:rFonts w:ascii="黑体" w:eastAsia="黑体" w:hAnsi="黑体" w:cs="宋体" w:hint="eastAsia"/>
          <w:color w:val="000000"/>
          <w:szCs w:val="32"/>
        </w:rPr>
        <w:t>附件</w:t>
      </w:r>
      <w:r>
        <w:rPr>
          <w:rFonts w:ascii="黑体" w:eastAsia="黑体" w:hAnsi="黑体" w:cs="宋体"/>
          <w:color w:val="000000"/>
          <w:szCs w:val="32"/>
        </w:rPr>
        <w:t>2</w:t>
      </w:r>
    </w:p>
    <w:p w:rsidR="004E7BFD" w:rsidRDefault="004E7BFD" w:rsidP="004E7BFD">
      <w:pPr>
        <w:spacing w:after="120"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bookmarkStart w:id="0" w:name="_Hlk100820550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陕西省“安全生产月”活动进展情况统计表</w:t>
      </w:r>
    </w:p>
    <w:p w:rsidR="004E7BFD" w:rsidRDefault="004E7BFD" w:rsidP="004E7BFD">
      <w:pPr>
        <w:spacing w:after="120" w:line="560" w:lineRule="exact"/>
        <w:rPr>
          <w:rFonts w:ascii="仿宋_GB2312" w:eastAsia="宋体" w:hAnsi="Times New Roman"/>
          <w:color w:val="000000"/>
          <w:sz w:val="28"/>
          <w:szCs w:val="28"/>
        </w:rPr>
      </w:pPr>
      <w:r>
        <w:rPr>
          <w:rFonts w:ascii="仿宋_GB2312" w:eastAsia="宋体" w:hAnsi="Times New Roman" w:cs="仿宋_GB2312" w:hint="eastAsia"/>
          <w:color w:val="000000"/>
          <w:sz w:val="28"/>
          <w:szCs w:val="28"/>
        </w:rPr>
        <w:t>填报单位（盖章）：</w:t>
      </w:r>
      <w:r>
        <w:rPr>
          <w:rFonts w:ascii="仿宋_GB2312" w:eastAsia="宋体" w:hAnsi="Times New Roman" w:cs="仿宋_GB2312" w:hint="eastAsia"/>
          <w:color w:val="000000"/>
          <w:sz w:val="28"/>
          <w:szCs w:val="28"/>
          <w:u w:val="single"/>
        </w:rPr>
        <w:t xml:space="preserve">        </w:t>
      </w:r>
      <w:r>
        <w:rPr>
          <w:rFonts w:ascii="仿宋_GB2312" w:eastAsia="宋体" w:hAnsi="Times New Roman" w:cs="仿宋_GB2312" w:hint="eastAsia"/>
          <w:color w:val="000000"/>
          <w:sz w:val="28"/>
          <w:szCs w:val="28"/>
          <w:u w:val="single"/>
        </w:rPr>
        <w:t xml:space="preserve">　　　　　　</w:t>
      </w:r>
      <w:r>
        <w:rPr>
          <w:rFonts w:ascii="仿宋_GB2312" w:eastAsia="宋体" w:hAnsi="Times New Roman" w:cs="仿宋_GB2312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eastAsia="宋体" w:hAnsi="Times New Roman" w:cs="仿宋_GB2312" w:hint="eastAsia"/>
          <w:color w:val="000000"/>
          <w:sz w:val="28"/>
          <w:szCs w:val="28"/>
        </w:rPr>
        <w:t>联系人：</w:t>
      </w:r>
      <w:r>
        <w:rPr>
          <w:rFonts w:ascii="仿宋_GB2312" w:eastAsia="宋体" w:hAnsi="Times New Roman" w:cs="仿宋_GB2312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宋体" w:hAnsi="Times New Roman" w:cs="仿宋_GB2312" w:hint="eastAsia"/>
          <w:color w:val="000000"/>
          <w:sz w:val="28"/>
          <w:szCs w:val="28"/>
          <w:u w:val="single"/>
        </w:rPr>
        <w:t xml:space="preserve">　</w:t>
      </w:r>
      <w:r>
        <w:rPr>
          <w:rFonts w:ascii="仿宋_GB2312" w:eastAsia="宋体" w:hAnsi="Times New Roman" w:cs="仿宋_GB2312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宋体" w:hAnsi="Times New Roman" w:cs="仿宋_GB2312" w:hint="eastAsia"/>
          <w:color w:val="000000"/>
          <w:sz w:val="28"/>
          <w:szCs w:val="28"/>
          <w:u w:val="single"/>
        </w:rPr>
        <w:t xml:space="preserve">　</w:t>
      </w:r>
      <w:r>
        <w:rPr>
          <w:rFonts w:ascii="仿宋_GB2312" w:eastAsia="宋体" w:hAnsi="Times New Roman" w:cs="仿宋_GB2312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宋体" w:hAnsi="Times New Roman" w:cs="仿宋_GB2312" w:hint="eastAsia"/>
          <w:color w:val="000000"/>
          <w:sz w:val="28"/>
          <w:szCs w:val="28"/>
        </w:rPr>
        <w:t>电话：</w:t>
      </w:r>
      <w:r>
        <w:rPr>
          <w:rFonts w:ascii="仿宋_GB2312" w:eastAsia="宋体" w:hAnsi="Times New Roman" w:cs="仿宋_GB2312" w:hint="eastAsia"/>
          <w:color w:val="000000"/>
          <w:sz w:val="28"/>
          <w:szCs w:val="28"/>
          <w:u w:val="single"/>
        </w:rPr>
        <w:t xml:space="preserve">  </w:t>
      </w:r>
      <w:r>
        <w:rPr>
          <w:rFonts w:ascii="仿宋_GB2312" w:eastAsia="宋体" w:hAnsi="Times New Roman" w:cs="仿宋_GB2312" w:hint="eastAsia"/>
          <w:color w:val="000000"/>
          <w:sz w:val="28"/>
          <w:szCs w:val="28"/>
          <w:u w:val="single"/>
        </w:rPr>
        <w:t xml:space="preserve">　　</w:t>
      </w:r>
      <w:r>
        <w:rPr>
          <w:rFonts w:ascii="仿宋_GB2312" w:eastAsia="宋体" w:hAnsi="Times New Roman" w:cs="仿宋_GB2312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eastAsia="宋体" w:hAnsi="Times New Roman" w:cs="仿宋_GB2312" w:hint="eastAsia"/>
          <w:color w:val="000000"/>
          <w:sz w:val="28"/>
          <w:szCs w:val="28"/>
        </w:rPr>
        <w:t>填报日期：</w:t>
      </w:r>
      <w:r>
        <w:rPr>
          <w:rFonts w:ascii="仿宋_GB2312" w:eastAsia="宋体" w:hAnsi="Times New Roman" w:cs="仿宋_GB2312" w:hint="eastAsia"/>
          <w:color w:val="000000"/>
          <w:sz w:val="28"/>
          <w:szCs w:val="28"/>
          <w:u w:val="single"/>
        </w:rPr>
        <w:t xml:space="preserve">  </w:t>
      </w:r>
      <w:r>
        <w:rPr>
          <w:rFonts w:ascii="仿宋_GB2312" w:eastAsia="宋体" w:hAnsi="Times New Roman" w:cs="仿宋_GB2312" w:hint="eastAsia"/>
          <w:color w:val="000000"/>
          <w:sz w:val="28"/>
          <w:szCs w:val="28"/>
          <w:u w:val="single"/>
        </w:rPr>
        <w:t xml:space="preserve">　　</w:t>
      </w:r>
      <w:r>
        <w:rPr>
          <w:rFonts w:ascii="仿宋_GB2312" w:eastAsia="宋体" w:hAnsi="Times New Roman" w:cs="仿宋_GB2312" w:hint="eastAsia"/>
          <w:color w:val="000000"/>
          <w:sz w:val="28"/>
          <w:szCs w:val="28"/>
          <w:u w:val="single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1"/>
        <w:gridCol w:w="9890"/>
      </w:tblGrid>
      <w:tr w:rsidR="004E7BFD" w:rsidTr="003F6217">
        <w:trPr>
          <w:trHeight w:val="527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FD" w:rsidRDefault="004E7BFD" w:rsidP="003F6217">
            <w:pPr>
              <w:spacing w:line="560" w:lineRule="exact"/>
              <w:ind w:leftChars="-31" w:left="-99" w:firstLine="8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活动项目</w:t>
            </w:r>
          </w:p>
        </w:tc>
        <w:tc>
          <w:tcPr>
            <w:tcW w:w="9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BFD" w:rsidRDefault="004E7BFD" w:rsidP="003F6217">
            <w:pPr>
              <w:spacing w:line="560" w:lineRule="exact"/>
              <w:ind w:leftChars="-31" w:left="-99" w:firstLine="8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活动进展情况</w:t>
            </w:r>
          </w:p>
        </w:tc>
      </w:tr>
      <w:tr w:rsidR="004E7BFD" w:rsidTr="003F6217">
        <w:trPr>
          <w:trHeight w:val="90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FD" w:rsidRDefault="004E7BFD" w:rsidP="003F6217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hAnsi="仿宋" w:cs="仿宋" w:hint="eastAsia"/>
                <w:color w:val="000000"/>
                <w:sz w:val="24"/>
              </w:rPr>
              <w:t>.持续深化宣贯习近平总书记关于安全生产重要论述</w:t>
            </w:r>
          </w:p>
        </w:tc>
        <w:tc>
          <w:tcPr>
            <w:tcW w:w="9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BFD" w:rsidRDefault="004E7BFD" w:rsidP="003F6217">
            <w:pPr>
              <w:adjustRightInd w:val="0"/>
              <w:snapToGrid w:val="0"/>
              <w:spacing w:line="30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组织开展宣讲活动（  ）场，参与（  ）人次；</w:t>
            </w:r>
          </w:p>
          <w:p w:rsidR="004E7BFD" w:rsidRDefault="004E7BFD" w:rsidP="003F6217">
            <w:pPr>
              <w:adjustRightInd w:val="0"/>
              <w:snapToGrid w:val="0"/>
              <w:spacing w:line="30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发表评论文章或心得体会（  ）篇。</w:t>
            </w:r>
          </w:p>
        </w:tc>
      </w:tr>
      <w:tr w:rsidR="004E7BFD" w:rsidTr="003F6217">
        <w:trPr>
          <w:trHeight w:val="4910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FD" w:rsidRDefault="004E7BFD" w:rsidP="003F6217">
            <w:pPr>
              <w:adjustRightInd w:val="0"/>
              <w:snapToGrid w:val="0"/>
              <w:spacing w:line="300" w:lineRule="exact"/>
              <w:ind w:left="6" w:hanging="6"/>
              <w:jc w:val="left"/>
              <w:rPr>
                <w:rFonts w:ascii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hAnsi="仿宋" w:cs="仿宋" w:hint="eastAsia"/>
                <w:color w:val="000000"/>
                <w:sz w:val="24"/>
              </w:rPr>
              <w:t>. 创新开展“安全生产月”活动</w:t>
            </w:r>
          </w:p>
        </w:tc>
        <w:tc>
          <w:tcPr>
            <w:tcW w:w="9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BFD" w:rsidRDefault="004E7BFD" w:rsidP="003F6217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组织开展“安全宣传咨询日”现场活动（  ）场,设立展板（  ）块，发放科普资料（  ）份，参与（  ）人次；网络直播（  ）场，（  ）人观看；</w:t>
            </w:r>
          </w:p>
          <w:p w:rsidR="004E7BFD" w:rsidRDefault="004E7BFD" w:rsidP="003F6217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企业组织开展“第一责任人安全倡议书”（  ）份，“安全生产大家谈”“班前会”“以案说法”等活动（  ）场,参与（  ）人次；</w:t>
            </w:r>
          </w:p>
          <w:p w:rsidR="004E7BFD" w:rsidRDefault="004E7BFD" w:rsidP="003F6217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参加应急科普“五个一”宣传活动：（  ）个学校组织师生阅读一本安全应急科普读本，（ ）个家庭开展一次安全隐患排查，（  ）个乡村开展一次农机安全技能培训，（  ）个社区开展一次电动车充电安全自查，（  ）个企业开展职工绘制一张逃生路线图共（  ）份；</w:t>
            </w:r>
          </w:p>
          <w:p w:rsidR="004E7BFD" w:rsidRDefault="004E7BFD" w:rsidP="003F6217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开展“五次应急演练”活动：企业组织开展应急演练（  ）场、参与（  ）人次，开展从业人员自救互救技能培训（  ）场,参与（  ）人次；农村村庄开展应急演练（  ）场、参与（  ）人次，城市社区开展应急演练（  ）场、参与（  ）人次，学校开展应急演练（  ）场、参与（  ）人次，家庭开展应急演练（  ）场、参与（  ）人次；</w:t>
            </w:r>
          </w:p>
          <w:p w:rsidR="004E7BFD" w:rsidRDefault="004E7BFD" w:rsidP="003F6217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参与“人人讲安全 个个会应急”网络知识竞赛(  )人，答题（  ）人次；参加线上“逃生演练训练营”活动发布视频（  ）个；</w:t>
            </w:r>
          </w:p>
          <w:p w:rsidR="004E7BFD" w:rsidRDefault="004E7BFD" w:rsidP="003F6217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在主流媒体集中宣传安全知识常识（  ）条，发布安全风险预警提示信息（  ）条；在公众场所滚动播放安全公益广告（  ）个，张贴悬挂安全标语、横幅、挂图等（  ）个；</w:t>
            </w:r>
          </w:p>
          <w:p w:rsidR="004E7BFD" w:rsidRDefault="004E7BFD" w:rsidP="003F6217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创作应急文化精品（  ）个，展播（  ）场。</w:t>
            </w:r>
          </w:p>
        </w:tc>
      </w:tr>
      <w:tr w:rsidR="004E7BFD" w:rsidTr="003F6217">
        <w:trPr>
          <w:trHeight w:val="2416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FD" w:rsidRDefault="004E7BFD" w:rsidP="003F6217">
            <w:pPr>
              <w:adjustRightInd w:val="0"/>
              <w:snapToGrid w:val="0"/>
              <w:spacing w:line="300" w:lineRule="exact"/>
              <w:ind w:leftChars="-31" w:left="-93" w:hanging="6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lastRenderedPageBreak/>
              <w:t>3.深入宣传专项排查整治行动</w:t>
            </w:r>
          </w:p>
        </w:tc>
        <w:tc>
          <w:tcPr>
            <w:tcW w:w="9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BFD" w:rsidRDefault="004E7BFD" w:rsidP="003F6217">
            <w:pPr>
              <w:adjustRightInd w:val="0"/>
              <w:snapToGrid w:val="0"/>
              <w:spacing w:line="30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开展企业主要负责人“安全承诺践诺”活动（  ）场,参与（  ）人次；</w:t>
            </w:r>
          </w:p>
          <w:p w:rsidR="004E7BFD" w:rsidRDefault="004E7BFD" w:rsidP="003F6217">
            <w:pPr>
              <w:adjustRightInd w:val="0"/>
              <w:snapToGrid w:val="0"/>
              <w:spacing w:line="30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报道企业主要负责人“五带头”（  ）次；</w:t>
            </w:r>
          </w:p>
          <w:p w:rsidR="004E7BFD" w:rsidRDefault="004E7BFD" w:rsidP="003F6217">
            <w:pPr>
              <w:adjustRightInd w:val="0"/>
              <w:snapToGrid w:val="0"/>
              <w:spacing w:line="30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开展“动火作业风险我知道”宣传活动（  ）场,参与（  ）人次；</w:t>
            </w:r>
          </w:p>
          <w:p w:rsidR="004E7BFD" w:rsidRDefault="004E7BFD" w:rsidP="003F6217">
            <w:pPr>
              <w:adjustRightInd w:val="0"/>
              <w:snapToGrid w:val="0"/>
              <w:spacing w:line="30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对电焊工等危险作业人员开展安全培训（  ）场，参与（  ）人次；</w:t>
            </w:r>
          </w:p>
          <w:p w:rsidR="004E7BFD" w:rsidRDefault="004E7BFD" w:rsidP="003F6217">
            <w:pPr>
              <w:adjustRightInd w:val="0"/>
              <w:snapToGrid w:val="0"/>
              <w:spacing w:line="30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开展“外包外租大排查”活动（  ）场,参与（  ）人次；</w:t>
            </w:r>
          </w:p>
          <w:p w:rsidR="004E7BFD" w:rsidRDefault="004E7BFD" w:rsidP="003F6217">
            <w:pPr>
              <w:adjustRightInd w:val="0"/>
              <w:snapToGrid w:val="0"/>
              <w:spacing w:line="30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开展外包外租典型违法案例专题警示教育（  ）场,参与（  ）人次；</w:t>
            </w:r>
          </w:p>
          <w:p w:rsidR="004E7BFD" w:rsidRDefault="004E7BFD" w:rsidP="003F6217">
            <w:pPr>
              <w:adjustRightInd w:val="0"/>
              <w:snapToGrid w:val="0"/>
              <w:spacing w:line="30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对外包外租项目开展大排查（  ）次。</w:t>
            </w:r>
          </w:p>
        </w:tc>
      </w:tr>
      <w:tr w:rsidR="004E7BFD" w:rsidTr="003F6217">
        <w:trPr>
          <w:trHeight w:val="1409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FD" w:rsidRDefault="004E7BFD" w:rsidP="003F6217">
            <w:pPr>
              <w:adjustRightInd w:val="0"/>
              <w:snapToGrid w:val="0"/>
              <w:spacing w:line="300" w:lineRule="exact"/>
              <w:ind w:leftChars="-31" w:left="-93" w:hanging="6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4.强化重大隐患曝光和典型案例警示</w:t>
            </w:r>
          </w:p>
        </w:tc>
        <w:tc>
          <w:tcPr>
            <w:tcW w:w="9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BFD" w:rsidRDefault="004E7BFD" w:rsidP="003F6217">
            <w:pPr>
              <w:adjustRightInd w:val="0"/>
              <w:snapToGrid w:val="0"/>
              <w:spacing w:line="30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曝光重大事故隐患和突出问题（  ）个；</w:t>
            </w:r>
          </w:p>
          <w:p w:rsidR="004E7BFD" w:rsidRDefault="004E7BFD" w:rsidP="003F6217">
            <w:pPr>
              <w:adjustRightInd w:val="0"/>
              <w:snapToGrid w:val="0"/>
              <w:spacing w:line="30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在本级主流媒体公布“一案双罚”典型案例（  ）个，安全生产行刑衔接（含危险作业罪）等各类典型案例（  ）个；</w:t>
            </w:r>
          </w:p>
          <w:p w:rsidR="004E7BFD" w:rsidRDefault="004E7BFD" w:rsidP="003F6217">
            <w:pPr>
              <w:adjustRightInd w:val="0"/>
              <w:snapToGrid w:val="0"/>
              <w:spacing w:line="30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制作警示录或警示片（  ）个，组织观看（  ）人次。</w:t>
            </w:r>
          </w:p>
        </w:tc>
      </w:tr>
      <w:tr w:rsidR="004E7BFD" w:rsidTr="003F6217">
        <w:trPr>
          <w:trHeight w:val="674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FD" w:rsidRDefault="004E7BFD" w:rsidP="003F6217">
            <w:pPr>
              <w:pStyle w:val="2"/>
              <w:adjustRightInd w:val="0"/>
              <w:snapToGrid w:val="0"/>
              <w:spacing w:after="0" w:line="300" w:lineRule="exact"/>
              <w:ind w:leftChars="-31" w:left="-93" w:firstLineChars="0" w:hanging="6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5.其他特色活动</w:t>
            </w:r>
          </w:p>
        </w:tc>
        <w:tc>
          <w:tcPr>
            <w:tcW w:w="9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BFD" w:rsidRDefault="004E7BFD" w:rsidP="003F6217">
            <w:pPr>
              <w:adjustRightInd w:val="0"/>
              <w:snapToGrid w:val="0"/>
              <w:spacing w:line="30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活动名称（      ），组织(  )场/次,参与（  ）人次。</w:t>
            </w:r>
          </w:p>
        </w:tc>
      </w:tr>
    </w:tbl>
    <w:p w:rsidR="00A30847" w:rsidRPr="004E7BFD" w:rsidRDefault="00A30847">
      <w:bookmarkStart w:id="1" w:name="_GoBack"/>
      <w:bookmarkEnd w:id="1"/>
    </w:p>
    <w:sectPr w:rsidR="00A30847" w:rsidRPr="004E7BFD" w:rsidSect="004E7B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758" w:rsidRDefault="00126758" w:rsidP="004E7BFD">
      <w:r>
        <w:separator/>
      </w:r>
    </w:p>
  </w:endnote>
  <w:endnote w:type="continuationSeparator" w:id="0">
    <w:p w:rsidR="00126758" w:rsidRDefault="00126758" w:rsidP="004E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758" w:rsidRDefault="00126758" w:rsidP="004E7BFD">
      <w:r>
        <w:separator/>
      </w:r>
    </w:p>
  </w:footnote>
  <w:footnote w:type="continuationSeparator" w:id="0">
    <w:p w:rsidR="00126758" w:rsidRDefault="00126758" w:rsidP="004E7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16"/>
    <w:rsid w:val="00126758"/>
    <w:rsid w:val="004E7BFD"/>
    <w:rsid w:val="00753716"/>
    <w:rsid w:val="00A3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52B4F9-0FA1-4E26-B290-66774455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E7BFD"/>
    <w:pPr>
      <w:widowControl w:val="0"/>
      <w:jc w:val="both"/>
    </w:pPr>
    <w:rPr>
      <w:rFonts w:ascii="Calibri" w:eastAsia="仿宋" w:hAnsi="Calibri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E7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E7BF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7B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E7BFD"/>
    <w:rPr>
      <w:sz w:val="18"/>
      <w:szCs w:val="18"/>
    </w:rPr>
  </w:style>
  <w:style w:type="paragraph" w:styleId="a6">
    <w:name w:val="Body Text Indent"/>
    <w:basedOn w:val="a"/>
    <w:link w:val="Char1"/>
    <w:uiPriority w:val="99"/>
    <w:semiHidden/>
    <w:unhideWhenUsed/>
    <w:rsid w:val="004E7BFD"/>
    <w:pPr>
      <w:spacing w:after="120"/>
      <w:ind w:leftChars="200" w:left="420"/>
    </w:pPr>
  </w:style>
  <w:style w:type="character" w:customStyle="1" w:styleId="Char1">
    <w:name w:val="正文文本缩进 Char"/>
    <w:basedOn w:val="a1"/>
    <w:link w:val="a6"/>
    <w:uiPriority w:val="99"/>
    <w:semiHidden/>
    <w:rsid w:val="004E7BFD"/>
    <w:rPr>
      <w:rFonts w:ascii="Calibri" w:eastAsia="仿宋" w:hAnsi="Calibri" w:cs="Times New Roman"/>
      <w:sz w:val="32"/>
      <w:szCs w:val="24"/>
    </w:rPr>
  </w:style>
  <w:style w:type="paragraph" w:styleId="2">
    <w:name w:val="Body Text First Indent 2"/>
    <w:link w:val="2Char"/>
    <w:uiPriority w:val="99"/>
    <w:qFormat/>
    <w:rsid w:val="004E7BFD"/>
    <w:pPr>
      <w:widowControl w:val="0"/>
      <w:spacing w:after="120"/>
      <w:ind w:leftChars="200" w:left="420" w:firstLineChars="200" w:firstLine="42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首行缩进 2 Char"/>
    <w:basedOn w:val="Char1"/>
    <w:link w:val="2"/>
    <w:uiPriority w:val="99"/>
    <w:rsid w:val="004E7BFD"/>
    <w:rPr>
      <w:rFonts w:ascii="Times New Roman" w:eastAsia="宋体" w:hAnsi="Times New Roman" w:cs="Times New Roman"/>
      <w:sz w:val="32"/>
      <w:szCs w:val="24"/>
    </w:rPr>
  </w:style>
  <w:style w:type="paragraph" w:styleId="a0">
    <w:name w:val="Body Text"/>
    <w:basedOn w:val="a"/>
    <w:link w:val="Char2"/>
    <w:uiPriority w:val="99"/>
    <w:semiHidden/>
    <w:unhideWhenUsed/>
    <w:rsid w:val="004E7BFD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4E7BFD"/>
    <w:rPr>
      <w:rFonts w:ascii="Calibri" w:eastAsia="仿宋" w:hAnsi="Calibri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990</Characters>
  <Application>Microsoft Office Word</Application>
  <DocSecurity>0</DocSecurity>
  <Lines>8</Lines>
  <Paragraphs>2</Paragraphs>
  <ScaleCrop>false</ScaleCrop>
  <Company>MS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2023-05-11T03:53:00Z</dcterms:created>
  <dcterms:modified xsi:type="dcterms:W3CDTF">2023-05-11T03:54:00Z</dcterms:modified>
</cp:coreProperties>
</file>