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pStyle w:val="6"/>
        <w:jc w:val="center"/>
        <w:rPr>
          <w:rFonts w:hint="eastAsia" w:ascii="宋体" w:hAnsi="宋体" w:cs="宋体"/>
          <w:color w:val="000000"/>
          <w:spacing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0"/>
          <w:w w:val="90"/>
          <w:sz w:val="44"/>
          <w:szCs w:val="44"/>
          <w:lang w:eastAsia="zh-CN"/>
        </w:rPr>
        <w:t>省级应急管理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w w:val="90"/>
          <w:sz w:val="44"/>
          <w:szCs w:val="44"/>
        </w:rPr>
        <w:t>专项资金绩效目标申报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sz w:val="44"/>
          <w:szCs w:val="44"/>
        </w:rPr>
        <w:t>表</w:t>
      </w:r>
    </w:p>
    <w:tbl>
      <w:tblPr>
        <w:tblStyle w:val="4"/>
        <w:tblW w:w="86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35"/>
        <w:gridCol w:w="120"/>
        <w:gridCol w:w="1410"/>
        <w:gridCol w:w="675"/>
        <w:gridCol w:w="1485"/>
        <w:gridCol w:w="2292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项目名称</w:t>
            </w:r>
          </w:p>
        </w:tc>
        <w:tc>
          <w:tcPr>
            <w:tcW w:w="7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实施期限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资金金额（万元）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实施期资金总额：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年度资金总额：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其中：财政拨款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其中：财政拨款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其他资金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    其他资金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总体目标</w:t>
            </w: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实施期总目标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目标1：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目标2：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目标3：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目标3：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12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6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绩效指标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指标内容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18"/>
                <w:szCs w:val="18"/>
              </w:rPr>
              <w:t>产出指标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时效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成本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pacing w:val="2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20"/>
                <w:sz w:val="18"/>
                <w:szCs w:val="18"/>
              </w:rPr>
              <w:t>效益指标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经济效益指标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社会效益指标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满意度指标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指标1：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指标2：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……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</w:trPr>
        <w:tc>
          <w:tcPr>
            <w:tcW w:w="6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4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pStyle w:val="6"/>
      </w:pPr>
      <w:r>
        <w:rPr>
          <w:rFonts w:hint="eastAsia" w:ascii="宋体" w:hAnsi="宋体" w:cs="宋体"/>
          <w:color w:val="000000"/>
          <w:sz w:val="18"/>
          <w:szCs w:val="18"/>
        </w:rPr>
        <w:t>备注：绩效指标可选择填写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NTgwZjdkYTJiNGRhMjgwYjFkMDc1MWU0YTZiZDQifQ=="/>
  </w:docVars>
  <w:rsids>
    <w:rsidRoot w:val="537F50BC"/>
    <w:rsid w:val="02D4653B"/>
    <w:rsid w:val="03C66AB2"/>
    <w:rsid w:val="11101DC5"/>
    <w:rsid w:val="16B3762F"/>
    <w:rsid w:val="1A2B0F37"/>
    <w:rsid w:val="1B2051AF"/>
    <w:rsid w:val="2DBA2F11"/>
    <w:rsid w:val="3F44357F"/>
    <w:rsid w:val="3FB1329C"/>
    <w:rsid w:val="428177F4"/>
    <w:rsid w:val="537F50B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  <w:ind w:left="134"/>
      <w:jc w:val="left"/>
    </w:pPr>
    <w:rPr>
      <w:rFonts w:ascii="宋体" w:hAnsi="宋体"/>
      <w:kern w:val="0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2023-09-08T06:44:00Z</dcterms:created>
  <dc:creator>安之若素i</dc:creator>
  <cp:lastModifiedBy>安之若素i</cp:lastModifiedBy>
  <dcterms:modified xsi:type="dcterms:W3CDTF">2023-09-08T07:07:00Z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F4E19B73CE594AB494A15EC1463ECB8F_13</vt:lpwstr>
  </property>
</Properties>
</file>