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/>
        </w:rPr>
      </w:pPr>
      <w:r>
        <w:rPr>
          <w:rFonts w:hint="eastAsia" w:ascii="黑体" w:eastAsia="黑体" w:cs="黑体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陕西省安全生产资格考试点基本信息（2023年第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eastAsia="方正小标宋简体" w:cs="方正小标宋简体"/>
          <w:sz w:val="44"/>
          <w:szCs w:val="44"/>
        </w:rPr>
        <w:t>批）</w:t>
      </w:r>
    </w:p>
    <w:p>
      <w:pPr>
        <w:spacing w:line="240" w:lineRule="exact"/>
        <w:rPr>
          <w:rFonts w:hint="eastAsia"/>
        </w:rPr>
      </w:pPr>
    </w:p>
    <w:tbl>
      <w:tblPr>
        <w:tblStyle w:val="4"/>
        <w:tblW w:w="15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245"/>
        <w:gridCol w:w="1717"/>
        <w:gridCol w:w="1911"/>
        <w:gridCol w:w="892"/>
        <w:gridCol w:w="1330"/>
        <w:gridCol w:w="885"/>
        <w:gridCol w:w="1290"/>
        <w:gridCol w:w="1576"/>
        <w:gridCol w:w="3306"/>
        <w:gridCol w:w="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单位名称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考试点名称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机构地址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负责人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联系方式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（固定电话）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联系人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联系方式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（固定电话）</w:t>
            </w:r>
          </w:p>
        </w:tc>
        <w:tc>
          <w:tcPr>
            <w:tcW w:w="4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考试类别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理论考试</w:t>
            </w:r>
          </w:p>
        </w:tc>
        <w:tc>
          <w:tcPr>
            <w:tcW w:w="3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特种作业实际操作考试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延安业鼎安全生产技术服务有限公司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陕西省安全生产考试延安市宝塔区枣园路考试点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延安市宝塔区枣园路宜和臻园商铺23号楼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/>
                <w:i w:val="0"/>
                <w:color w:val="000000"/>
                <w:sz w:val="20"/>
                <w:u w:val="none"/>
                <w:lang w:val="en-US" w:eastAsia="zh-CN"/>
              </w:rPr>
              <w:t>高梓博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/>
                <w:i w:val="0"/>
                <w:color w:val="000000"/>
                <w:sz w:val="20"/>
                <w:u w:val="none"/>
                <w:lang w:val="en-US" w:eastAsia="zh-CN"/>
              </w:rPr>
              <w:t>0911-2895555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/>
                <w:i w:val="0"/>
                <w:color w:val="000000"/>
                <w:sz w:val="20"/>
                <w:u w:val="none"/>
                <w:lang w:val="en-US" w:eastAsia="zh-CN"/>
              </w:rPr>
              <w:t>王延东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cs="仿宋"/>
                <w:i w:val="0"/>
                <w:color w:val="000000"/>
                <w:sz w:val="20"/>
                <w:u w:val="none"/>
                <w:lang w:val="en-US" w:eastAsia="zh-CN"/>
              </w:rPr>
              <w:t>0911-2939393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低压电工、高压电工、电力电缆、继电保护、熔化焊接与热切割、登高架设、高处安装维护拆除、制冷与空调设备运行操作、制冷与空调设备安装维护、钻井司钻、井下作业等5个类别11个工种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延安嘉鸿安全技术服务有限公司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陕西省安全生产考试延安市宝塔区红化路考试点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延安市宝塔区红化路红化煜城阳光小区十三号楼三单元2层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高娜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0911-2900243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郭杰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0911-2159777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生产经营单位主要负责人和安全生产管理人员、特种作业人员（对应右列特种作业类别）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高压电工、低压电工、电力电缆、继电保护、熔化焊接与热切割、登高架设、高处安装维护拆除、制冷与空调设备运行操作、制冷与空调设备安装修理、司钻、光气及光气化工艺、氯碱电解工艺、氯化工艺、硝化工艺、合成氨工艺、裂解（裂化）工艺、氟化工艺、加氢工艺、重氮化工艺、氧化工艺、过氧化工艺、胺基化工艺、磺化工艺、聚合工艺、烷基化工艺、化工自动化控制仪表等6个类别26个工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cs="仿宋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652D7BDA"/>
    <w:rsid w:val="02D4653B"/>
    <w:rsid w:val="07C766CF"/>
    <w:rsid w:val="11101DC5"/>
    <w:rsid w:val="16B3762F"/>
    <w:rsid w:val="1A2B0F37"/>
    <w:rsid w:val="1B2051AF"/>
    <w:rsid w:val="3C991809"/>
    <w:rsid w:val="3F44357F"/>
    <w:rsid w:val="3FB1329C"/>
    <w:rsid w:val="4CB31A55"/>
    <w:rsid w:val="56842029"/>
    <w:rsid w:val="652D7BDA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4"/>
      <w:szCs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2023-12-13T06:36:00Z</dcterms:created>
  <dc:creator>安之若素i</dc:creator>
  <cp:lastModifiedBy>安之若素i</cp:lastModifiedBy>
  <dcterms:modified xsi:type="dcterms:W3CDTF">2023-12-13T06:37:55Z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131125CFB2D447CDA1BA12FD073A213C_11</vt:lpwstr>
  </property>
</Properties>
</file>