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黑体" w:eastAsia="黑体" w:cs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ascii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eastAsia="方正小标宋简体" w:cs="方正小标宋简体"/>
          <w:color w:val="000000" w:themeColor="text1"/>
          <w:sz w:val="44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color w:val="000000" w:themeColor="text1"/>
          <w:sz w:val="44"/>
          <w:szCs w:val="36"/>
          <w:lang w:val="en-US" w:eastAsia="zh-CN"/>
          <w14:textFill>
            <w14:solidFill>
              <w14:schemeClr w14:val="tx1"/>
            </w14:solidFill>
          </w14:textFill>
        </w:rPr>
        <w:t>安全生产二级标准化企业台账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jc w:val="center"/>
        <w:textAlignment w:val="auto"/>
        <w:rPr>
          <w:rFonts w:hint="eastAsia" w:ascii="方正小标宋简体" w:eastAsia="方正小标宋简体" w:cs="方正小标宋简体"/>
          <w:color w:val="000000" w:themeColor="text1"/>
          <w:sz w:val="44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6849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4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8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95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4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陕西润中清洁能源有限公司</w:t>
            </w:r>
          </w:p>
        </w:tc>
        <w:tc>
          <w:tcPr>
            <w:tcW w:w="95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4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韩城市昌顺煤化有限公司</w:t>
            </w:r>
          </w:p>
        </w:tc>
        <w:tc>
          <w:tcPr>
            <w:tcW w:w="95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4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陕西延长石油丰源石油助剂有限公司</w:t>
            </w:r>
          </w:p>
        </w:tc>
        <w:tc>
          <w:tcPr>
            <w:tcW w:w="95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4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8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陕西延长石油(集团)有限责任公司管道运输第一分公司</w:t>
            </w:r>
          </w:p>
        </w:tc>
        <w:tc>
          <w:tcPr>
            <w:tcW w:w="95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4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8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中煤陕西榆林能源化工有限公司化工分公司</w:t>
            </w:r>
          </w:p>
        </w:tc>
        <w:tc>
          <w:tcPr>
            <w:tcW w:w="95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4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8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陕西煤田地质油气钻采有限公司</w:t>
            </w:r>
          </w:p>
        </w:tc>
        <w:tc>
          <w:tcPr>
            <w:tcW w:w="95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3F011925"/>
    <w:rsid w:val="02D4653B"/>
    <w:rsid w:val="11101DC5"/>
    <w:rsid w:val="15462CE6"/>
    <w:rsid w:val="16B3762F"/>
    <w:rsid w:val="1A2B0F37"/>
    <w:rsid w:val="1B2051AF"/>
    <w:rsid w:val="3C991809"/>
    <w:rsid w:val="3F011925"/>
    <w:rsid w:val="3F44357F"/>
    <w:rsid w:val="3FB1329C"/>
    <w:rsid w:val="4CB31A55"/>
    <w:rsid w:val="56842029"/>
    <w:rsid w:val="67974901"/>
    <w:rsid w:val="79E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Autospacing="0"/>
      <w:ind w:left="200" w:leftChars="200"/>
    </w:p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after="120" w:afterAutospacing="0"/>
    </w:pPr>
    <w:rPr>
      <w:rFonts w:eastAsia="仿宋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2024-02-18T06:44:00Z</dcterms:created>
  <dc:creator>安之若素i</dc:creator>
  <cp:lastModifiedBy>安之若素i</cp:lastModifiedBy>
  <dcterms:modified xsi:type="dcterms:W3CDTF">2024-02-18T06:45:04Z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07EFBB26F75545B08CFFE675C962144E_11</vt:lpwstr>
  </property>
</Properties>
</file>