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8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2450"/>
        <w:gridCol w:w="2552"/>
        <w:gridCol w:w="1437"/>
        <w:gridCol w:w="1823"/>
        <w:gridCol w:w="3224"/>
        <w:gridCol w:w="2728"/>
      </w:tblGrid>
      <w:tr>
        <w:trPr>
          <w:trHeight w:val="1761" w:hRule="atLeast"/>
          <w:jc w:val="center"/>
        </w:trPr>
        <w:tc>
          <w:tcPr>
            <w:tcW w:w="14800" w:type="dxa"/>
            <w:gridSpan w:val="7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tabs>
                <w:tab w:val="left" w:pos="4560"/>
              </w:tabs>
              <w:spacing w:before="0" w:after="0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2</w:t>
            </w:r>
          </w:p>
          <w:p>
            <w:pPr>
              <w:spacing w:before="0" w:after="0"/>
              <w:jc w:val="center"/>
              <w:rPr>
                <w:rFonts w:hint="eastAsia"/>
                <w:sz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</w:rPr>
              <w:t>延期非煤矿矿山安全生产许可企业名单（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highlight w:val="none"/>
                <w:lang w:val="en-US" w:eastAsia="zh-CN"/>
              </w:rPr>
              <w:t>30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</w:rPr>
              <w:t>家）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序号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法    人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地    址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（负责人）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许可证编号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许可范围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宋体" w:eastAsia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kern w:val="0"/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宁强县鑫润矿冶有限责任公司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陕西省汉中市宁强县广坪镇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束伟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（陕）FM安许证〔2024〕0152号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铺子岭沟尾矿库运营（总坝高46.0m，配套选厂能力150吨/天）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2024年3月2日至2027年3月1日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陕西旬阳大地复肥有限公司泗人沟选矿厂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陕西省安康市旬阳市构元镇构元村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郑爱琴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（陕）FM安许证〔2024〕0153号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泗人沟尾矿库运营（总坝高16.0m，配套选厂能力50吨/天）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2024年1月15日至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2026年10月6日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陕西旬阳鑫源矿业有限责任公司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安康市旬阳市旬阳大道238号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杨新政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（陕）FM安许证〔2024〕0251号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非煤矿山安全管理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2024年1月24日至2027年1月23日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陕西省勉县金辉实业有限公司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勉县勉阳街道办联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盟村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（陕）FM安许证〔2024〕0156号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勉县李家沟金矿地下开采（Au8矿体1076m-1026m，Au9-1矿体、Au11矿体1046m-1026m）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2024年1月24日至2027年1月23日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宁强县龙达矿业有限责任公司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陕西省汉中市宁强县青木川镇蒿地坝村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曹洪淼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（陕）FM安许证〔2024〕0157号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eastAsia="仿宋" w:cs="仿宋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翁家沟尾矿库运营（总坝高46.0m，配套选厂能力220吨/天）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2024年3月2日至2027年3月1日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陕西汞锑科技有限公司旬阳分公司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陕西省安康市旬阳县红军镇青铜沟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李江银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（陕）FM安许证〔2024〕0161号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eastAsia="仿宋" w:cs="仿宋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大青铜沟尾矿库运营（总坝高48.0m，配套选厂能力300吨/天）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2024年2月11日至2027年2月10日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陕西地矿第三地质队有限公司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陕西省宝鸡市高新开发区千河镇陈仓大道509号院2楼201室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贺永平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（陕）FM安许证〔2024〕0038号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金属非金属矿产资源地质钻（坑）探（不从事爆破作业）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2024年3月6日至2027年3月5日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富平中昊建材有限责任公司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陕西省渭南市富平县薛镇王马村王家组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李军锐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（陕）FM安许证〔2024〕3793号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建筑用白云岩露天开采300万吨/年（1038米至825米）（南矿段300万万吨/年）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2024年1月15日至2026年12月6日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潼关县潼金矿业有限责任公司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陕西省渭南市潼关县桐峪镇李家村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白志伟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（陕）FM安许证〔2024〕0166号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Q505号金矿脉地下开采（1480m-1350m)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2024年2月4日至2027年1月12日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陕西省宁强县纵骋锰业有限责任公司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陕西省汉中市宁强县代家坝镇何家营村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赵晓明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（陕）FM安许证〔2024〕0163号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锰矿地下开采（1000m-500m）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2024年2月13日至2027年2月12日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凤县尖端山矿业有限责任公司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凤县河口镇黄牛咀村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潘光兆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（陕）FM安许证〔2024〕0164号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铅矿、锌矿地下开采（1250m-1500m)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2024年2月4日至2027年1月21日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陕西富平水泥有限公司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陕西省渭南市富平县庄里镇张唐村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吕志庆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（陕）FM安许证〔2024〕3745号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富平县宝锋寺水泥用灰岩矿露天开采（标高 1240-885 米)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2024年03月20日至2027年03月19日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柞水县博隆矿业有限责任公司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陕西省商洛市柞水县乾佑镇天佑步行街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金波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（陕）FM安许证〔2024〕3769号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晒裙岭尾矿库运营（总坝高140m，配套选厂能力4000t/d）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2024年2月27日至2027年2月26日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陕西地质工程有限公司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陕西省西安市碑林区雁塔北路100号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王强社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（陕）FM安许证〔2024〕0009号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金属非金属矿产资源地质钻探（不从事爆破作业）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2024年4月24日至2027年4月23日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陕西地矿第一地质队有限公司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陕西省安康市汉滨区南环路25号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王化锋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（陕）FM安许证〔2024〕0171号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金属非金属矿产资源地质钻（坑）探（不从事爆破作业）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2024年3月5日至2027年3月4日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西安地质矿产勘查开发院有限公司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陕西省西安市长安区杜陵西路56号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黄德强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（陕）FM安许证〔2024〕0169号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金属非金属矿产资源地质钻探（不从事爆破作业）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2024年3月6日至2027年3月5日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陕西工程勘察研究院有限公司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陕西省西安市碑林区含光路中段19号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黄立新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（陕）FM安许证〔2024〕0172号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金属非金属矿产资源地质钻探（不从事爆破作业）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2024年3月6日至2027年3月5日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陕西地矿第二综合物探大队有限公司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陕西省西安市莲湖区龙首北路16号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刘志国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（陕）FM安许证〔2024〕0173号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金属非金属矿产资源地质钻探（不从事爆破作业）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2024年3月6日至2027年3月5日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陕西地矿综合地质大队有限公司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陕西省渭南市临渭区朝阳大街中段14号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安林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（陕）FM安许证〔2024〕0170号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金属非金属矿产资源地质钻探（不从事爆破作业）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2024年3月6日至2027年3月5日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陕西地矿区研院有限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陕西省咸阳市秦都区滨河西路7号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范乐伟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（陕）FM安许证〔2024〕0167号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金属非金属矿产资源地质钻（坑）探（不从事爆破作业）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2024年3月6日至2027年3月5日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陕西地矿物化探队有限公司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西安市新城区紫铭路161号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李新胜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（陕）FM安许证〔2024〕0168号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金属非金属矿产资源地质钻探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2024年3月6日至2027年3月5日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陕西地矿九〇八环境地质有限公司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西安市临潼区人民东路57号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康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（陕）FM安许证〔2024〕0001号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金属非金属矿产资源地质钻探（不从事爆破作业）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2024年3月6日至2027年3月5日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5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宋体" w:eastAsia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kern w:val="0"/>
                <w:sz w:val="24"/>
                <w:szCs w:val="22"/>
                <w:lang w:val="en-US" w:eastAsia="zh-CN"/>
              </w:rPr>
              <w:t>23</w:t>
            </w:r>
          </w:p>
        </w:tc>
        <w:tc>
          <w:tcPr>
            <w:tcW w:w="24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陕西地矿第六地质队有限公司</w:t>
            </w:r>
          </w:p>
        </w:tc>
        <w:tc>
          <w:tcPr>
            <w:tcW w:w="255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陕西省西安市临潼区代王街道办代仁路16号</w:t>
            </w:r>
          </w:p>
        </w:tc>
        <w:tc>
          <w:tcPr>
            <w:tcW w:w="14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刘晓东</w:t>
            </w:r>
          </w:p>
        </w:tc>
        <w:tc>
          <w:tcPr>
            <w:tcW w:w="182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（陕）FM安许证〔2024〕0174号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金属非金属矿山采掘施工（不从事爆破作业）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2024年3月6日至2027年3月5日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5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宋体" w:eastAsia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/>
        </w:tc>
        <w:tc>
          <w:tcPr>
            <w:tcW w:w="255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/>
        </w:tc>
        <w:tc>
          <w:tcPr>
            <w:tcW w:w="143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/>
        </w:tc>
        <w:tc>
          <w:tcPr>
            <w:tcW w:w="182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金属非金属矿产资源地质钻探（不从事爆破作业）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2024年3月6日至2027年3月5日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宋体" w:eastAsia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kern w:val="0"/>
                <w:sz w:val="24"/>
                <w:szCs w:val="22"/>
                <w:lang w:val="en-US" w:eastAsia="zh-CN"/>
              </w:rPr>
              <w:t>24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陕西五洲矿业股份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陕西省商洛市山阳县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中村镇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（陕）FM安许证〔2024〕3225号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大石板沟尾矿库运营（总坝高163米，最终标高820米，配套选矿能力2800吨/日）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2024年3月8日至2027年3月7日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宋体" w:eastAsia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kern w:val="0"/>
                <w:sz w:val="24"/>
                <w:szCs w:val="22"/>
                <w:lang w:val="en-US" w:eastAsia="zh-CN"/>
              </w:rPr>
              <w:t>25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中国建筑材料工业建设西安工程有限公司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陕西省西安市高新区沣惠南路34号新长安广场第1幢1单元10201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张亚文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（陕）FM安许证〔2024〕0568号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金属非金属矿山采掘施工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2024年04月20日至2027年04月19日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  <w:t>26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柞水金鑫矿业发展有限责任公司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商洛市柞水县小岭镇罗庄社区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李枝喜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（陕）FM安许证〔2024〕0542号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银洞子银铅矿地下开采770m-730m（铅矿、锌矿、银矿、铜矿）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2024年04月11日至2027年04月10日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宋体" w:eastAsia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kern w:val="0"/>
                <w:sz w:val="24"/>
                <w:szCs w:val="22"/>
                <w:lang w:val="en-US" w:eastAsia="zh-CN"/>
              </w:rPr>
              <w:t>27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中煤科工西安研究院（集团）有限公司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陕西省西安市高新区锦业一路82号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杜耀波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（陕）FM安许证〔2024〕0007号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金属非金属矿产资源地质钻探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2024年4月3日至2027年4月2日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宋体" w:eastAsia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kern w:val="0"/>
                <w:sz w:val="24"/>
                <w:szCs w:val="22"/>
                <w:lang w:val="en-US" w:eastAsia="zh-CN"/>
              </w:rPr>
              <w:t>28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略阳县大地矿业有限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陕西省汉中市略阳县接官亭镇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韦性平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（陕）FM安许证〔2024〕0176号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徐家沟铜矿：铜矿、金矿、银矿地下开采（标高由1122至860米）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2024年4月28日至2027年4月27日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宋体" w:eastAsia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kern w:val="0"/>
                <w:sz w:val="24"/>
                <w:szCs w:val="22"/>
                <w:lang w:val="en-US" w:eastAsia="zh-CN"/>
              </w:rPr>
              <w:t>29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山阳秦金矿业有限公司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商洛市山阳县中村镇回龙寺村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李剑斌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（陕）FM安许证〔2024〕0057号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山阳县苏岭沟银矿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金矿地下开采开采标高1350米-850米）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2024年4月23日至2027年4月22日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宋体" w:eastAsia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kern w:val="0"/>
                <w:sz w:val="24"/>
                <w:szCs w:val="22"/>
                <w:lang w:val="en-US" w:eastAsia="zh-CN"/>
              </w:rPr>
              <w:t>30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陕西略阳铧厂沟金矿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陕西省汉中市略阳县郭镇铧厂沟村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杨军锋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（陕）FM安许证〔2024〕0177号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陕西略阳铧厂沟金矿有限公司小沟尾矿库运营（总坝高59m，配套选厂能力450t/d）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2024年3月18日起至2027年3月5日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AB12C4F"/>
    <w:rsid w:val="02D4653B"/>
    <w:rsid w:val="0AB12C4F"/>
    <w:rsid w:val="11101DC5"/>
    <w:rsid w:val="15462CE6"/>
    <w:rsid w:val="16B3762F"/>
    <w:rsid w:val="1A2B0F37"/>
    <w:rsid w:val="1B2051AF"/>
    <w:rsid w:val="3AD90BE4"/>
    <w:rsid w:val="3C991809"/>
    <w:rsid w:val="3F44357F"/>
    <w:rsid w:val="3FB1329C"/>
    <w:rsid w:val="4CB31A55"/>
    <w:rsid w:val="56842029"/>
    <w:rsid w:val="64B22133"/>
    <w:rsid w:val="67974901"/>
    <w:rsid w:val="79EF46FF"/>
    <w:rsid w:val="7B44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Dialog" w:hAnsi="Dialog" w:eastAsia="仿宋" w:cs="Dialog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2024-04-09T07:08:00Z</dcterms:created>
  <dc:creator>安之若素i</dc:creator>
  <cp:lastModifiedBy>安之若素i</cp:lastModifiedBy>
  <dcterms:modified xsi:type="dcterms:W3CDTF">2024-04-09T07:09:22Z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D5A36D007F4945FE9559D189F3F79E7B_11</vt:lpwstr>
  </property>
</Properties>
</file>