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C4C8">
      <w:pPr>
        <w:pStyle w:val="8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6640B910">
      <w:pPr>
        <w:pStyle w:val="8"/>
        <w:jc w:val="center"/>
        <w:rPr>
          <w:rFonts w:hint="eastAsia" w:ascii="宋体" w:hAnsi="宋体" w:cs="宋体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spacing w:val="0"/>
          <w:w w:val="100"/>
          <w:sz w:val="44"/>
          <w:szCs w:val="44"/>
          <w:lang w:eastAsia="zh-CN"/>
        </w:rPr>
        <w:t>省级应急管理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w w:val="100"/>
          <w:sz w:val="44"/>
          <w:szCs w:val="44"/>
        </w:rPr>
        <w:t>专项资金绩效目标申报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sz w:val="44"/>
          <w:szCs w:val="44"/>
        </w:rPr>
        <w:t>表</w:t>
      </w:r>
      <w:bookmarkEnd w:id="0"/>
    </w:p>
    <w:tbl>
      <w:tblPr>
        <w:tblStyle w:val="6"/>
        <w:tblW w:w="86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35"/>
        <w:gridCol w:w="120"/>
        <w:gridCol w:w="1410"/>
        <w:gridCol w:w="675"/>
        <w:gridCol w:w="1485"/>
        <w:gridCol w:w="2292"/>
        <w:gridCol w:w="1320"/>
      </w:tblGrid>
      <w:tr w14:paraId="7FADA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07C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7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A1AD">
            <w:pPr>
              <w:jc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</w:rPr>
              <w:t>　</w:t>
            </w:r>
          </w:p>
        </w:tc>
      </w:tr>
      <w:tr w14:paraId="4F9CD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62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3B54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1B3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实施期限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F3D2">
            <w:pPr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 w14:paraId="6D719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4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F76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资金金额（万元）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E9B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实施期资金总额：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48606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D6D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年度资金总额：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759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47FA8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4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356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21D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其中：财政拨款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C440D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06A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其中：财政拨款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F7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508F1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4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124A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53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    其他资金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E8F18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C8F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    其他资金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6A2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0D942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E70567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总体目标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308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实施期总目标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356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年度目标</w:t>
            </w:r>
          </w:p>
        </w:tc>
      </w:tr>
      <w:tr w14:paraId="639B0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F1293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8484B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目标1：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0677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目标1：</w:t>
            </w:r>
          </w:p>
        </w:tc>
      </w:tr>
      <w:tr w14:paraId="20F9D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65BAC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66F3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目标2：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F2866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目标2：</w:t>
            </w:r>
          </w:p>
        </w:tc>
      </w:tr>
      <w:tr w14:paraId="3D640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9BDB6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52539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目标3：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6C2FC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目标3：</w:t>
            </w:r>
          </w:p>
        </w:tc>
      </w:tr>
      <w:tr w14:paraId="483A8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0F5C3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0374">
            <w:pPr>
              <w:spacing w:line="12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3B9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5A1F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6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FF7B76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年度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绩效指标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BF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55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二级</w:t>
            </w:r>
          </w:p>
          <w:p w14:paraId="7600DF2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1ED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指标内容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2F9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指标值</w:t>
            </w:r>
          </w:p>
        </w:tc>
      </w:tr>
      <w:tr w14:paraId="4C393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1250E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0CAF972">
            <w:pPr>
              <w:jc w:val="center"/>
              <w:rPr>
                <w:rFonts w:ascii="宋体" w:hAnsi="宋体" w:cs="宋体"/>
                <w:color w:val="000000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18"/>
                <w:szCs w:val="18"/>
              </w:rPr>
              <w:t>产出指标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94B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数量</w:t>
            </w:r>
          </w:p>
          <w:p w14:paraId="200FCC4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C88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A8AF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 w14:paraId="22C89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DE84E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A31C4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AC145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D2E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B6B5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 w14:paraId="75DAF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8F913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22369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9558E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F6A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43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76448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37A16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93937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CE7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质量</w:t>
            </w:r>
          </w:p>
          <w:p w14:paraId="708E8B1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C2A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0C69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 w14:paraId="611D9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8FE3A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6C739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F0A7A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BAE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E16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 w14:paraId="38AEB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2335F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99C58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6720E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20A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59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 w14:paraId="5BE9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116B5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43164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3ED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时效</w:t>
            </w:r>
          </w:p>
          <w:p w14:paraId="4E872A9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D59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B5F9D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 w14:paraId="063E0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F2098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9B75D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07595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62B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7F5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70131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BB477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3F23D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A235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BB1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A9B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171B6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A8471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9E76C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D15A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成本</w:t>
            </w:r>
          </w:p>
          <w:p w14:paraId="5BB986F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42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3786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 w14:paraId="1C6EC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0C81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BD991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57230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974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E9B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146D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875B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2FB8D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E16F5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C82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2D3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2AB67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35FDF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3025F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119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124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8F36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2866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4A752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D27F594">
            <w:pPr>
              <w:jc w:val="center"/>
              <w:rPr>
                <w:rFonts w:ascii="宋体" w:hAnsi="宋体" w:cs="宋体"/>
                <w:color w:val="000000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18"/>
                <w:szCs w:val="18"/>
              </w:rPr>
              <w:t>效益指标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641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1DF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57B6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6EEE0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27CAF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D4E44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7932F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EE1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297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121D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DA99D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F9707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96164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B22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611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5393E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A32F7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D1DE3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F3F9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483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70E1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 w14:paraId="7E93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10991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9302C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B1EA7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29B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898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18ABB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59788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BDC44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46233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90E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584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171AA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A48E4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1670B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5DD4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ED8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CD2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60BA6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5CFFE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A2639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450A0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DC0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B2E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12223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01746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2E162C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986C3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8BC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704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085D4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CEFB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3DD8D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80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86C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64D15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 w14:paraId="66D54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5630B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449AC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21545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3F2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FBB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3C07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C1279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EDFD9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70729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3A6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063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3E8C0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62EFB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BDCDF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CB1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B7A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E95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7A668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69D1C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D41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EC0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60B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E96F">
            <w:pPr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 w14:paraId="73E44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80CBC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4C284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176F3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792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D43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18CCA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1697C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236CF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0C01F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F72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696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 w14:paraId="7962D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exact"/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F14E4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6A8F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3F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B69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D70F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</w:tbl>
    <w:p w14:paraId="2805CA28">
      <w:pPr>
        <w:pStyle w:val="8"/>
        <w:rPr>
          <w:rFonts w:hint="eastAsia"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备注：绩效指标可选择填写。</w:t>
      </w:r>
    </w:p>
    <w:p w14:paraId="2C003FE5">
      <w:pPr>
        <w:pStyle w:val="8"/>
        <w:rPr>
          <w:rFonts w:hint="eastAsia" w:ascii="宋体" w:hAnsi="宋体" w:cs="宋体"/>
          <w:color w:val="000000"/>
          <w:sz w:val="18"/>
          <w:szCs w:val="1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DE0E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2E6C567D"/>
    <w:rsid w:val="2E6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UserStyle_0"/>
    <w:basedOn w:val="4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  <w:style w:type="paragraph" w:customStyle="1" w:styleId="4">
    <w:name w:val="NavPane"/>
    <w:basedOn w:val="1"/>
    <w:next w:val="5"/>
    <w:qFormat/>
    <w:uiPriority w:val="0"/>
    <w:pPr>
      <w:textAlignment w:val="baseline"/>
    </w:pPr>
    <w:rPr>
      <w:rFonts w:ascii="宋体" w:eastAsia="宋体"/>
      <w:sz w:val="18"/>
      <w:szCs w:val="18"/>
    </w:rPr>
  </w:style>
  <w:style w:type="paragraph" w:customStyle="1" w:styleId="5">
    <w:name w:val="TOC5"/>
    <w:basedOn w:val="1"/>
    <w:next w:val="1"/>
    <w:qFormat/>
    <w:uiPriority w:val="0"/>
    <w:pPr>
      <w:ind w:left="1700"/>
      <w:jc w:val="both"/>
      <w:textAlignment w:val="baseline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2024-07-31T03:18:00Z</dcterms:created>
  <dc:creator>word科科～</dc:creator>
  <cp:lastModifiedBy>word科科～</cp:lastModifiedBy>
  <dcterms:modified xsi:type="dcterms:W3CDTF">2024-07-31T03:18:56Z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B0EADB2D51D34F4192E2E9784A53ACA7_11</vt:lpwstr>
  </property>
</Properties>
</file>