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0B9B">
      <w:pPr>
        <w:spacing w:line="600" w:lineRule="exact"/>
        <w:rPr>
          <w:rFonts w:ascii="黑体" w:eastAsia="黑体" w:cs="黑体"/>
          <w:color w:val="000000"/>
          <w:kern w:val="0"/>
          <w:szCs w:val="32"/>
        </w:rPr>
      </w:pPr>
      <w:r>
        <w:rPr>
          <w:rFonts w:hint="eastAsia" w:ascii="黑体" w:eastAsia="黑体" w:cs="黑体"/>
          <w:color w:val="000000"/>
          <w:kern w:val="0"/>
          <w:szCs w:val="32"/>
        </w:rPr>
        <w:t>附件2</w:t>
      </w:r>
    </w:p>
    <w:p w14:paraId="293865BE">
      <w:pPr>
        <w:pStyle w:val="2"/>
        <w:spacing w:after="0" w:line="600" w:lineRule="exact"/>
        <w:rPr>
          <w:color w:val="000000"/>
        </w:rPr>
      </w:pPr>
    </w:p>
    <w:p w14:paraId="211EB36B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Style w:val="9"/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Style w:val="9"/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Style w:val="9"/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Style w:val="9"/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</w:rPr>
        <w:t>年度</w:t>
      </w:r>
      <w:r>
        <w:rPr>
          <w:rStyle w:val="9"/>
          <w:rFonts w:ascii="方正小标宋简体" w:eastAsia="方正小标宋简体" w:cs="方正小标宋简体"/>
          <w:bCs/>
          <w:color w:val="000000"/>
          <w:kern w:val="0"/>
          <w:sz w:val="44"/>
          <w:szCs w:val="44"/>
        </w:rPr>
        <w:t>行政处罚案卷评查</w:t>
      </w:r>
      <w:r>
        <w:rPr>
          <w:rStyle w:val="9"/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统计表</w:t>
      </w:r>
    </w:p>
    <w:p w14:paraId="166BD40B">
      <w:pPr>
        <w:pStyle w:val="2"/>
        <w:spacing w:after="0" w:line="240" w:lineRule="exact"/>
        <w:rPr>
          <w:color w:val="000000"/>
        </w:rPr>
      </w:pPr>
    </w:p>
    <w:p w14:paraId="619233B0">
      <w:pPr>
        <w:spacing w:line="520" w:lineRule="exact"/>
        <w:jc w:val="left"/>
        <w:rPr>
          <w:bCs/>
          <w:color w:val="000000"/>
          <w:szCs w:val="32"/>
        </w:rPr>
      </w:pPr>
      <w:r>
        <w:rPr>
          <w:rFonts w:hint="eastAsia"/>
          <w:bCs/>
          <w:color w:val="000000"/>
          <w:szCs w:val="32"/>
        </w:rPr>
        <w:t>报送单位：（盖章）</w:t>
      </w:r>
    </w:p>
    <w:tbl>
      <w:tblPr>
        <w:tblStyle w:val="7"/>
        <w:tblW w:w="13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898"/>
        <w:gridCol w:w="2564"/>
        <w:gridCol w:w="2160"/>
        <w:gridCol w:w="3000"/>
        <w:gridCol w:w="2340"/>
        <w:gridCol w:w="1290"/>
      </w:tblGrid>
      <w:tr w14:paraId="4F68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6C22FC81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898" w:type="dxa"/>
            <w:noWrap/>
            <w:vAlign w:val="center"/>
          </w:tcPr>
          <w:p w14:paraId="3BBBD0FF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案卷编号</w:t>
            </w:r>
          </w:p>
        </w:tc>
        <w:tc>
          <w:tcPr>
            <w:tcW w:w="2564" w:type="dxa"/>
            <w:noWrap/>
            <w:vAlign w:val="center"/>
          </w:tcPr>
          <w:p w14:paraId="013496CC">
            <w:pPr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案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件</w:t>
            </w:r>
            <w:r>
              <w:rPr>
                <w:rFonts w:hint="eastAsia" w:ascii="黑体" w:eastAsia="黑体" w:cs="黑体"/>
                <w:color w:val="000000"/>
                <w:sz w:val="24"/>
              </w:rPr>
              <w:t>名称</w:t>
            </w:r>
          </w:p>
        </w:tc>
        <w:tc>
          <w:tcPr>
            <w:tcW w:w="2160" w:type="dxa"/>
            <w:noWrap/>
            <w:vAlign w:val="center"/>
          </w:tcPr>
          <w:p w14:paraId="2850DEAA">
            <w:pPr>
              <w:jc w:val="center"/>
              <w:rPr>
                <w:rFonts w:hint="eastAsia"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被处罚人（单位）</w:t>
            </w:r>
          </w:p>
        </w:tc>
        <w:tc>
          <w:tcPr>
            <w:tcW w:w="3000" w:type="dxa"/>
            <w:noWrap/>
            <w:vAlign w:val="center"/>
          </w:tcPr>
          <w:p w14:paraId="079A3D12">
            <w:pPr>
              <w:jc w:val="center"/>
              <w:rPr>
                <w:rFonts w:hint="eastAsia"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处罚结果</w:t>
            </w:r>
          </w:p>
        </w:tc>
        <w:tc>
          <w:tcPr>
            <w:tcW w:w="2340" w:type="dxa"/>
            <w:noWrap/>
            <w:vAlign w:val="center"/>
          </w:tcPr>
          <w:p w14:paraId="7E897C16">
            <w:pPr>
              <w:jc w:val="center"/>
              <w:rPr>
                <w:rFonts w:hint="eastAsia"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执法单位</w:t>
            </w:r>
          </w:p>
        </w:tc>
        <w:tc>
          <w:tcPr>
            <w:tcW w:w="1290" w:type="dxa"/>
            <w:noWrap/>
            <w:vAlign w:val="center"/>
          </w:tcPr>
          <w:p w14:paraId="17E272C5">
            <w:pPr>
              <w:jc w:val="center"/>
              <w:rPr>
                <w:rFonts w:hint="eastAsia"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自查得分</w:t>
            </w:r>
          </w:p>
        </w:tc>
      </w:tr>
      <w:tr w14:paraId="51C3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92" w:type="dxa"/>
            <w:noWrap/>
            <w:vAlign w:val="center"/>
          </w:tcPr>
          <w:p w14:paraId="238F7BCC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45458F5A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09BB614D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1474E5CE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5C428BF6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52A4CB19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55A6A84F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296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7E93BB1A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07B02B0A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5131B6F3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5FC1D002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4B7FE8E3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1B17A8A9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190FE830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4747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3F646AD3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3B874A17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6754FCAB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118D8AC9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508A405F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F123DCE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ECCDE79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35F3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2ED99F7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02BE9106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6A489148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210A46D0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5CE94357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2A45BD88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1C98900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68F6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72F94385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5F89D006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453073B2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77FFE4B2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0439302C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2F9C8EB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08F1BE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2982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36AC31B9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3691328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1BC68521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07C6C2CF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43A53B1A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723CEEF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3CBF511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  <w:tr w14:paraId="5149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2" w:type="dxa"/>
            <w:noWrap/>
            <w:vAlign w:val="center"/>
          </w:tcPr>
          <w:p w14:paraId="4F9E6EAA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 w14:paraId="6A4F91E5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564" w:type="dxa"/>
            <w:noWrap/>
            <w:vAlign w:val="center"/>
          </w:tcPr>
          <w:p w14:paraId="64207981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160" w:type="dxa"/>
            <w:noWrap/>
            <w:vAlign w:val="center"/>
          </w:tcPr>
          <w:p w14:paraId="7DAC34F1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3000" w:type="dxa"/>
            <w:noWrap/>
            <w:vAlign w:val="center"/>
          </w:tcPr>
          <w:p w14:paraId="264A672B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14:paraId="418F2914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1ACA4823">
            <w:pPr>
              <w:jc w:val="center"/>
              <w:rPr>
                <w:rFonts w:ascii="宋体" w:eastAsia="宋体" w:cs="宋体"/>
                <w:color w:val="000000"/>
                <w:sz w:val="24"/>
              </w:rPr>
            </w:pPr>
          </w:p>
        </w:tc>
      </w:tr>
    </w:tbl>
    <w:p w14:paraId="233A162C">
      <w:r>
        <w:rPr>
          <w:rFonts w:hint="eastAsia" w:ascii="仿宋" w:cs="仿宋"/>
          <w:color w:val="000000"/>
          <w:sz w:val="32"/>
          <w:szCs w:val="32"/>
          <w:lang w:eastAsia="zh-CN"/>
        </w:rPr>
        <w:t>备注：统计范围包括市本级、县（区）及其委托执法单位组织。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3196BBB"/>
    <w:rsid w:val="33196BBB"/>
    <w:rsid w:val="733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5">
    <w:name w:val="NavPane"/>
    <w:basedOn w:val="1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9">
    <w:name w:val="ca-31"/>
    <w:qFormat/>
    <w:uiPriority w:val="0"/>
    <w:rPr>
      <w:rFonts w:ascii="方正大标宋简体" w:eastAsia="方正大标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2024-08-28T01:01:00Z</dcterms:created>
  <dc:creator>admin</dc:creator>
  <cp:lastModifiedBy>admin</cp:lastModifiedBy>
  <dcterms:modified xsi:type="dcterms:W3CDTF">2024-08-28T01:02:19Z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5E569D68CAF648E0B111E82CCCDF36CB_11</vt:lpwstr>
  </property>
</Properties>
</file>